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95" w:rsidRPr="00EF2095" w:rsidRDefault="00EF2095" w:rsidP="00EF2095">
      <w:pPr>
        <w:autoSpaceDE w:val="0"/>
        <w:autoSpaceDN w:val="0"/>
        <w:adjustRightInd w:val="0"/>
        <w:spacing w:after="2160" w:line="240" w:lineRule="auto"/>
        <w:jc w:val="right"/>
        <w:rPr>
          <w:rFonts w:ascii="Arial" w:hAnsi="Arial" w:cs="Arial"/>
          <w:b/>
          <w:bCs/>
          <w:sz w:val="56"/>
          <w:szCs w:val="56"/>
        </w:rPr>
      </w:pPr>
      <w:r>
        <w:rPr>
          <w:rFonts w:ascii="Calibri" w:hAnsi="Calibri" w:cs="Calibri"/>
          <w:noProof/>
          <w:lang w:val="en-US" w:eastAsia="en-US" w:bidi="ar-SA"/>
        </w:rPr>
        <w:drawing>
          <wp:inline distT="0" distB="0" distL="0" distR="0">
            <wp:extent cx="2051685" cy="6153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685" cy="615315"/>
                    </a:xfrm>
                    <a:prstGeom prst="rect">
                      <a:avLst/>
                    </a:prstGeom>
                    <a:noFill/>
                    <a:ln>
                      <a:noFill/>
                    </a:ln>
                  </pic:spPr>
                </pic:pic>
              </a:graphicData>
            </a:graphic>
          </wp:inline>
        </w:drawing>
      </w:r>
    </w:p>
    <w:p w:rsidR="00EF2095" w:rsidRPr="00EF2095" w:rsidRDefault="00537C6D" w:rsidP="00EF2095">
      <w:pPr>
        <w:autoSpaceDE w:val="0"/>
        <w:autoSpaceDN w:val="0"/>
        <w:adjustRightInd w:val="0"/>
        <w:spacing w:before="1080" w:after="720" w:line="240" w:lineRule="auto"/>
        <w:rPr>
          <w:rFonts w:ascii="Arial" w:hAnsi="Arial" w:cs="Arial"/>
          <w:b/>
          <w:bCs/>
          <w:sz w:val="48"/>
          <w:szCs w:val="48"/>
        </w:rPr>
      </w:pPr>
      <w:r w:rsidRPr="00537C6D">
        <w:rPr>
          <w:rFonts w:ascii="Arial" w:hAnsi="Arial"/>
          <w:b/>
          <w:color w:val="333333"/>
          <w:sz w:val="40"/>
        </w:rPr>
        <w:t>Odvetvie</w:t>
      </w:r>
      <w:r w:rsidR="00911A82">
        <w:rPr>
          <w:rFonts w:ascii="Arial" w:hAnsi="Arial"/>
          <w:b/>
          <w:color w:val="333333"/>
          <w:sz w:val="40"/>
        </w:rPr>
        <w:t xml:space="preserve"> platobných kariet </w:t>
      </w:r>
      <w:r w:rsidR="000B0E80">
        <w:rPr>
          <w:rFonts w:ascii="Arial" w:hAnsi="Arial"/>
          <w:b/>
          <w:color w:val="333333"/>
          <w:sz w:val="40"/>
        </w:rPr>
        <w:t xml:space="preserve"> </w:t>
      </w:r>
      <w:r w:rsidR="000B0E80">
        <w:rPr>
          <w:rFonts w:ascii="Arial" w:hAnsi="Arial" w:cs="Arial"/>
          <w:b/>
          <w:bCs/>
          <w:color w:val="333333"/>
          <w:sz w:val="40"/>
          <w:szCs w:val="40"/>
        </w:rPr>
        <w:br/>
      </w:r>
      <w:r w:rsidR="000B0E80">
        <w:rPr>
          <w:rFonts w:ascii="Arial" w:hAnsi="Arial"/>
          <w:b/>
          <w:color w:val="333333"/>
          <w:sz w:val="40"/>
        </w:rPr>
        <w:t>Norma na ochranu údajov</w:t>
      </w:r>
      <w:r w:rsidR="000B0E80">
        <w:rPr>
          <w:rFonts w:ascii="Arial" w:hAnsi="Arial" w:cs="Arial"/>
          <w:b/>
          <w:bCs/>
          <w:color w:val="333333"/>
          <w:sz w:val="40"/>
          <w:szCs w:val="40"/>
        </w:rPr>
        <w:br/>
      </w:r>
      <w:r w:rsidR="000B0E80">
        <w:rPr>
          <w:rFonts w:ascii="Arial" w:hAnsi="Arial"/>
          <w:b/>
          <w:sz w:val="56"/>
        </w:rPr>
        <w:t xml:space="preserve">Samohodnotiaci dotazník D </w:t>
      </w:r>
      <w:r w:rsidR="000B0E80">
        <w:rPr>
          <w:rFonts w:ascii="Arial" w:hAnsi="Arial" w:cs="Arial"/>
          <w:b/>
          <w:bCs/>
          <w:sz w:val="56"/>
          <w:szCs w:val="56"/>
        </w:rPr>
        <w:br/>
      </w:r>
      <w:r w:rsidR="000B0E80">
        <w:rPr>
          <w:rFonts w:ascii="Arial" w:hAnsi="Arial"/>
          <w:b/>
          <w:sz w:val="56"/>
        </w:rPr>
        <w:t>a preukazovanie zhody obchodníkov</w:t>
      </w:r>
    </w:p>
    <w:p w:rsidR="00EF2095" w:rsidRPr="00EF2095" w:rsidRDefault="00EF2095" w:rsidP="00EF2095">
      <w:pPr>
        <w:pBdr>
          <w:top w:val="single" w:sz="6" w:space="1" w:color="auto"/>
        </w:pBdr>
        <w:autoSpaceDE w:val="0"/>
        <w:autoSpaceDN w:val="0"/>
        <w:adjustRightInd w:val="0"/>
        <w:spacing w:before="1800" w:after="0" w:line="240" w:lineRule="auto"/>
        <w:ind w:right="2970"/>
        <w:rPr>
          <w:rFonts w:ascii="Helvetica" w:hAnsi="Helvetica" w:cs="Helvetica"/>
          <w:b/>
          <w:bCs/>
          <w:sz w:val="40"/>
          <w:szCs w:val="40"/>
        </w:rPr>
      </w:pPr>
      <w:r>
        <w:rPr>
          <w:rFonts w:ascii="Helvetica" w:hAnsi="Helvetica"/>
          <w:b/>
          <w:sz w:val="40"/>
        </w:rPr>
        <w:t xml:space="preserve">Všetci ostatní obchodníci oprávnení využívať systém SAQ </w:t>
      </w:r>
    </w:p>
    <w:p w:rsidR="00EF2095" w:rsidRPr="00EF2095" w:rsidRDefault="00EF2095" w:rsidP="00EF2095">
      <w:pPr>
        <w:autoSpaceDE w:val="0"/>
        <w:autoSpaceDN w:val="0"/>
        <w:adjustRightInd w:val="0"/>
        <w:spacing w:before="60" w:after="60" w:line="288" w:lineRule="auto"/>
        <w:rPr>
          <w:rFonts w:ascii="Arial" w:hAnsi="Arial" w:cs="Arial"/>
          <w:b/>
          <w:bCs/>
          <w:sz w:val="28"/>
          <w:szCs w:val="28"/>
        </w:rPr>
      </w:pPr>
      <w:r>
        <w:rPr>
          <w:rFonts w:ascii="Arial" w:hAnsi="Arial"/>
          <w:b/>
          <w:sz w:val="28"/>
        </w:rPr>
        <w:t>Na použitie s PCI DSS verzia 3.2</w:t>
      </w:r>
    </w:p>
    <w:p w:rsidR="00EF2095" w:rsidRPr="00EF2095" w:rsidRDefault="00EF2095" w:rsidP="00EF2095">
      <w:pPr>
        <w:autoSpaceDE w:val="0"/>
        <w:autoSpaceDN w:val="0"/>
        <w:adjustRightInd w:val="0"/>
        <w:spacing w:after="0" w:line="288" w:lineRule="auto"/>
        <w:rPr>
          <w:rFonts w:ascii="Arial" w:hAnsi="Arial" w:cs="Arial"/>
          <w:sz w:val="24"/>
          <w:szCs w:val="24"/>
        </w:rPr>
      </w:pPr>
      <w:r>
        <w:rPr>
          <w:rFonts w:ascii="Arial" w:hAnsi="Arial"/>
          <w:sz w:val="24"/>
        </w:rPr>
        <w:t>Vydanie 1.1</w:t>
      </w:r>
    </w:p>
    <w:p w:rsidR="00EF2095" w:rsidRPr="00EF2095" w:rsidRDefault="00EF2095" w:rsidP="00EF2095">
      <w:pPr>
        <w:keepNext/>
        <w:pBdr>
          <w:bottom w:val="single" w:sz="4" w:space="4" w:color="auto"/>
        </w:pBdr>
        <w:autoSpaceDE w:val="0"/>
        <w:autoSpaceDN w:val="0"/>
        <w:adjustRightInd w:val="0"/>
        <w:spacing w:before="160" w:after="240" w:line="260" w:lineRule="atLeast"/>
        <w:rPr>
          <w:rFonts w:ascii="Arial" w:hAnsi="Arial" w:cs="Arial"/>
          <w:b/>
          <w:bCs/>
          <w:kern w:val="32"/>
          <w:sz w:val="28"/>
          <w:szCs w:val="28"/>
        </w:rPr>
      </w:pPr>
      <w:r>
        <w:lastRenderedPageBreak/>
        <w:t xml:space="preserve">10. januára 2017 </w:t>
      </w:r>
      <w:r>
        <w:rPr>
          <w:b/>
        </w:rPr>
        <w:t>Zmeny v dokumente</w:t>
      </w:r>
    </w:p>
    <w:tbl>
      <w:tblPr>
        <w:tblW w:w="0" w:type="auto"/>
        <w:tblInd w:w="108" w:type="dxa"/>
        <w:tblBorders>
          <w:top w:val="single" w:sz="4" w:space="0" w:color="808080"/>
          <w:bottom w:val="single" w:sz="4" w:space="4" w:color="808080"/>
        </w:tblBorders>
        <w:tblLayout w:type="fixed"/>
        <w:tblLook w:val="0000" w:firstRow="0" w:lastRow="0" w:firstColumn="0" w:lastColumn="0" w:noHBand="0" w:noVBand="0"/>
      </w:tblPr>
      <w:tblGrid>
        <w:gridCol w:w="1310"/>
        <w:gridCol w:w="1134"/>
        <w:gridCol w:w="1134"/>
        <w:gridCol w:w="5782"/>
      </w:tblGrid>
      <w:tr w:rsidR="00EF2095" w:rsidRPr="00EF2095">
        <w:tc>
          <w:tcPr>
            <w:tcW w:w="1310" w:type="dxa"/>
            <w:tcBorders>
              <w:top w:val="single" w:sz="4" w:space="0" w:color="808080"/>
              <w:left w:val="nil"/>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Dátum</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PCI DSS verzia</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b/>
                <w:bCs/>
                <w:sz w:val="20"/>
                <w:szCs w:val="20"/>
              </w:rPr>
            </w:pPr>
            <w:r>
              <w:rPr>
                <w:rFonts w:ascii="Arial" w:hAnsi="Arial"/>
                <w:b/>
                <w:sz w:val="20"/>
              </w:rPr>
              <w:t>SAQ vydanie</w:t>
            </w:r>
          </w:p>
        </w:tc>
        <w:tc>
          <w:tcPr>
            <w:tcW w:w="5782" w:type="dxa"/>
            <w:tcBorders>
              <w:top w:val="single" w:sz="4" w:space="0" w:color="808080"/>
              <w:left w:val="single" w:sz="4" w:space="0" w:color="808080"/>
              <w:bottom w:val="single" w:sz="4" w:space="0" w:color="808080"/>
              <w:right w:val="nil"/>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Popis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2008</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novou verziu 1.2 PCI DSS a implementácia menších zmien zaznamenaných od pôvodnej verzie 1.1.</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2010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2.0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2.0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Február 2014</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3.0 PCI DSS a zahrnutie dodatočných možností odozvy.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v3.1. Podrobné informácie o zmenách PCI DSS sú uvedené v </w:t>
            </w:r>
            <w:r>
              <w:rPr>
                <w:rFonts w:ascii="Arial" w:hAnsi="Arial"/>
                <w:i/>
                <w:sz w:val="20"/>
              </w:rPr>
              <w:t>PCI DSS - Súhrn zmien medzi verziami 3.0 a 3.1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Júl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1.1</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Odstránené odkazy na „osvedčené postupy" pred 30. júnom 2015 a odstránená možnosť podávania správ z v2 PCI DSS v bode 11.3 Požiadavky.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2016</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1.0</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v3.2. Podrobné informácie o zmenách PCI DSS sú uvedené v </w:t>
            </w:r>
            <w:r>
              <w:rPr>
                <w:rFonts w:ascii="Arial" w:hAnsi="Arial"/>
                <w:i/>
                <w:sz w:val="20"/>
              </w:rPr>
              <w:t>PCI DSS - Súhrn zmien medzi verziami 3.1a 3.2PCI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Január 2017</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3.2</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1.1</w:t>
            </w:r>
          </w:p>
        </w:tc>
        <w:tc>
          <w:tcPr>
            <w:tcW w:w="5782" w:type="dxa"/>
            <w:tcBorders>
              <w:top w:val="single" w:sz="4" w:space="0" w:color="808080"/>
              <w:left w:val="single" w:sz="4" w:space="0" w:color="808080"/>
              <w:bottom w:val="single" w:sz="4" w:space="0" w:color="999999"/>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Aktualizované číslovanie verzií na zosúladenie s inými SAQ </w:t>
            </w:r>
          </w:p>
        </w:tc>
      </w:tr>
    </w:tbl>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r>
        <w:br w:type="page"/>
      </w:r>
    </w:p>
    <w:p w:rsidR="00EF2095" w:rsidRPr="00EF2095" w:rsidRDefault="00EF2095" w:rsidP="00EF2095">
      <w:pPr>
        <w:pBdr>
          <w:bottom w:val="single" w:sz="4" w:space="1" w:color="auto"/>
        </w:pBdr>
        <w:autoSpaceDE w:val="0"/>
        <w:autoSpaceDN w:val="0"/>
        <w:adjustRightInd w:val="0"/>
        <w:spacing w:before="60" w:after="240" w:line="264" w:lineRule="auto"/>
        <w:rPr>
          <w:rFonts w:ascii="Arial" w:hAnsi="Arial" w:cs="Arial"/>
          <w:b/>
          <w:bCs/>
          <w:sz w:val="28"/>
          <w:szCs w:val="28"/>
        </w:rPr>
      </w:pPr>
      <w:r>
        <w:rPr>
          <w:rFonts w:ascii="Arial" w:hAnsi="Arial"/>
          <w:b/>
          <w:sz w:val="28"/>
        </w:rPr>
        <w:lastRenderedPageBreak/>
        <w:t>Obsah</w:t>
      </w:r>
    </w:p>
    <w:p w:rsidR="00EF2095" w:rsidRPr="00EF2095" w:rsidRDefault="002D6847" w:rsidP="00EF2095">
      <w:pPr>
        <w:autoSpaceDE w:val="0"/>
        <w:autoSpaceDN w:val="0"/>
        <w:adjustRightInd w:val="0"/>
        <w:spacing w:after="0" w:line="240" w:lineRule="auto"/>
        <w:rPr>
          <w:rFonts w:ascii="Arial" w:hAnsi="Arial" w:cs="Arial"/>
        </w:rPr>
      </w:pPr>
      <w:r>
        <w:t>Zmeny dokumentu</w:t>
      </w:r>
      <w:r>
        <w:tab/>
      </w:r>
      <w:r>
        <w:tab/>
      </w:r>
    </w:p>
    <w:p w:rsidR="00EF2095" w:rsidRPr="00EF2095" w:rsidRDefault="002C6F0D" w:rsidP="00EF2095">
      <w:pPr>
        <w:autoSpaceDE w:val="0"/>
        <w:autoSpaceDN w:val="0"/>
        <w:adjustRightInd w:val="0"/>
        <w:spacing w:after="0" w:line="240" w:lineRule="auto"/>
        <w:rPr>
          <w:rFonts w:ascii="Arial" w:hAnsi="Arial" w:cs="Arial"/>
        </w:rPr>
      </w:pPr>
      <w:r>
        <w:t>Úvod</w:t>
      </w:r>
      <w:r w:rsidR="002D6847">
        <w:tab/>
      </w:r>
      <w:r w:rsidR="002D6847">
        <w:tab/>
      </w:r>
    </w:p>
    <w:p w:rsidR="00EF2095" w:rsidRPr="00EF2095" w:rsidRDefault="002D6847" w:rsidP="00EF2095">
      <w:pPr>
        <w:autoSpaceDE w:val="0"/>
        <w:autoSpaceDN w:val="0"/>
        <w:adjustRightInd w:val="0"/>
        <w:spacing w:after="0" w:line="240" w:lineRule="auto"/>
        <w:ind w:left="1883" w:hanging="1741"/>
        <w:rPr>
          <w:rFonts w:ascii="Arial" w:hAnsi="Arial" w:cs="Arial"/>
        </w:rPr>
      </w:pPr>
      <w:r>
        <w:t>Samohodnotiaci postup PCI DCC</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Vysvetlenie samohodnotiaceho dotazníku</w:t>
      </w:r>
      <w:r>
        <w:tab/>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t>Očakávané skúšky</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Vyplnenie samohodnotiaceho dotazníku</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Nepoužiteľnosť určitých špecifických požiadaviek</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t>Vysvetlenie rozdielu medzi „nevzťahuje sa" a „netestované"</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Právne výnimky</w:t>
      </w: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1:</w:t>
      </w:r>
      <w:r>
        <w:tab/>
        <w:t>Informácie o hodnotení</w:t>
      </w: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2:</w:t>
      </w:r>
      <w:r>
        <w:tab/>
        <w:t>Samohodnotiaci dotazník D pre obchodníkov</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Vytváranie a udržiavanie bezpečnej siete a systémov</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w:t>
      </w:r>
      <w:r>
        <w:tab/>
        <w:t>Inštalácia a udržiavanie firewallového systému na ochranu dát</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2:</w:t>
      </w:r>
      <w:r>
        <w:tab/>
        <w:t>Nepoužívanie predvolených nastavení systémových hesiel a iných bezpečnostných parametrov</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Ochrana údajov držiteľa karty</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3:</w:t>
      </w:r>
      <w:r>
        <w:tab/>
        <w:t>Ochrana uložených údajov držiteľa karty</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4:</w:t>
      </w:r>
      <w:r>
        <w:tab/>
        <w:t>Šifrovanie prenosových údajov držiteľa karty pri použití v otvorených verejných sietiach</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Udržiavanie programu na riadenie zraniteľnosti</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5:</w:t>
      </w:r>
      <w:r>
        <w:tab/>
        <w:t>Ochrana všetkých systémov voči škodlivým softvérom a pravidelná aktualizácia antivírusových programov alebo softvéru</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6:</w:t>
      </w:r>
      <w:r>
        <w:tab/>
        <w:t>Vytváranie a udržiavanie bezpečných systémov a aplikácií</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Implementácia prísnych opatrení na kontrolu prístupu</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7:</w:t>
      </w:r>
      <w:r>
        <w:tab/>
        <w:t>Obmedzenie prístupu k údajo</w:t>
      </w:r>
      <w:r w:rsidR="00014E0A">
        <w:t>m</w:t>
      </w:r>
      <w:r>
        <w:t xml:space="preserve"> držiteľa karty v nevyhnutnom rozsahu</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8:</w:t>
      </w:r>
      <w:r>
        <w:tab/>
        <w:t>Identifikácia a autentifikácia prístupu k systémovým komponentom</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9:</w:t>
      </w:r>
      <w:r>
        <w:tab/>
        <w:t>Obmedzenie fyzického prístupu k údajom držiteľa karty</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Pravidelné sledovanie a testovanie siete</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Požiadavka 10: </w:t>
      </w:r>
      <w:r>
        <w:tab/>
        <w:t>Sledovanie a monitorovanie každého prístupu do sieťových zdrojov a údajov držiteľa karty</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11:</w:t>
      </w:r>
      <w:r>
        <w:tab/>
        <w:t>Pravidelné testovanie bezpečnostných systémov a procesov</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Udržiavanie politik</w:t>
      </w:r>
      <w:r w:rsidR="00014E0A">
        <w:t>y</w:t>
      </w:r>
      <w:r>
        <w:t xml:space="preserve"> zabezpečenia informácií</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12:</w:t>
      </w:r>
      <w:r>
        <w:tab/>
        <w:t>Udržiavanie politiky, ktorá rieši bezpečnosť informácií všetkých pracovníkov</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A:</w:t>
      </w:r>
      <w:r>
        <w:tab/>
        <w:t>Dodatočné požiadavky PCI DSS</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A1:  </w:t>
      </w:r>
      <w:r>
        <w:tab/>
        <w:t>Dodatočné požiadavky PCI DSS pre spoločných poskytovateľov hostingu</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A2: </w:t>
      </w:r>
      <w:r>
        <w:tab/>
        <w:t>Dodatočné požiadavky PCI DSS pre subjekty používajúce SSL/staršie TLS</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A3: </w:t>
      </w:r>
      <w:r>
        <w:tab/>
        <w:t>Dodatočná validácia určených subjektov (DESV)</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B:</w:t>
      </w:r>
      <w:r>
        <w:tab/>
        <w:t>Hárok kompenzácií ovládacích prvkov</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lastRenderedPageBreak/>
        <w:t>Dodatok C:</w:t>
      </w:r>
      <w:r>
        <w:tab/>
        <w:t>Vysvetlenie pojmu „nevzťahuje sa"</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D:</w:t>
      </w:r>
      <w:r>
        <w:tab/>
        <w:t>Vysvetlenie požiadaviek „netestované"</w:t>
      </w: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Odsek 3:</w:t>
      </w:r>
      <w:r>
        <w:tab/>
        <w:t>Podrobnosti o overovaní a osvedčovaní</w:t>
      </w:r>
      <w:r>
        <w:tab/>
      </w:r>
    </w:p>
    <w:p w:rsidR="00EF2095" w:rsidRPr="00EF2095" w:rsidRDefault="00EF2095" w:rsidP="00EF2095">
      <w:pPr>
        <w:autoSpaceDE w:val="0"/>
        <w:autoSpaceDN w:val="0"/>
        <w:adjustRightInd w:val="0"/>
        <w:spacing w:after="0" w:line="240" w:lineRule="auto"/>
        <w:rPr>
          <w:rFonts w:ascii="Arial" w:hAnsi="Arial" w:cs="Arial"/>
          <w:kern w:val="32"/>
        </w:rPr>
      </w:pPr>
      <w:r>
        <w:br w:type="page"/>
      </w:r>
    </w:p>
    <w:p w:rsidR="00EF2095" w:rsidRPr="00EF2095" w:rsidRDefault="002C6F0D" w:rsidP="00EF2095">
      <w:pPr>
        <w:keepNext/>
        <w:autoSpaceDE w:val="0"/>
        <w:autoSpaceDN w:val="0"/>
        <w:adjustRightInd w:val="0"/>
        <w:spacing w:before="120" w:after="0" w:line="260" w:lineRule="atLeast"/>
        <w:rPr>
          <w:rFonts w:ascii="Arial" w:hAnsi="Arial" w:cs="Arial"/>
          <w:b/>
          <w:bCs/>
          <w:kern w:val="32"/>
          <w:sz w:val="28"/>
          <w:szCs w:val="28"/>
        </w:rPr>
      </w:pPr>
      <w:r>
        <w:rPr>
          <w:rFonts w:ascii="Arial" w:hAnsi="Arial"/>
          <w:b/>
          <w:kern w:val="32"/>
          <w:sz w:val="28"/>
        </w:rPr>
        <w:lastRenderedPageBreak/>
        <w:t>Úvod</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Systém SAQ D pre obchodníkov sa vzťahuje na obchodníkov, ktorí sú oprávnení využívať SAQ a ktorí nespĺňajú kritéria pre žiaden iný typ SAQ. Príklady taký</w:t>
      </w:r>
      <w:r w:rsidR="002C6F0D">
        <w:rPr>
          <w:rFonts w:ascii="Arial" w:hAnsi="Arial"/>
          <w:sz w:val="20"/>
        </w:rPr>
        <w:t>ch</w:t>
      </w:r>
      <w:r>
        <w:rPr>
          <w:rFonts w:ascii="Arial" w:hAnsi="Arial"/>
          <w:sz w:val="20"/>
        </w:rPr>
        <w:t>to obchodníkov sú (vrátane, ale nielen):</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Elektronickí obchodníci, ktorí prijímajú údaje držiteľov karty na svojich webových stránkach. </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s elektronickým ukladaním údajov držiteľov karty</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ktorí údaje držiteľa karty neukladajú elektronicky a zároveň nespĺňajú kritéria iného typu SAQ</w:t>
      </w:r>
    </w:p>
    <w:p w:rsidR="00EF2095" w:rsidRPr="00EF2095" w:rsidRDefault="00EF2095" w:rsidP="00EF2095">
      <w:pPr>
        <w:autoSpaceDE w:val="0"/>
        <w:autoSpaceDN w:val="0"/>
        <w:adjustRightInd w:val="0"/>
        <w:spacing w:before="60" w:after="12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Obchodníci podnikajúci v prostredí, ktoré môže spĺňať kritéria iného typu SAQ ale ktoré má dodatočné požiadavky PCI DSS vzťahujúce sa na dané prostredie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Zatiaľčo množstvo organizácií vykonávajúcich SAQ D potrebuje overovať súlad s každou požiadavkou PCI DSS, niektoré organizácie s veľmi špecifickým obchodným modelom dokážu rozpoznať, že nie všetky požiadavky sa na ne vzťahujú. Pozri</w:t>
      </w:r>
      <w:r w:rsidR="002C6F0D">
        <w:rPr>
          <w:rFonts w:ascii="Arial" w:hAnsi="Arial"/>
          <w:sz w:val="20"/>
        </w:rPr>
        <w:t>te</w:t>
      </w:r>
      <w:r>
        <w:rPr>
          <w:rFonts w:ascii="Arial" w:hAnsi="Arial"/>
          <w:sz w:val="20"/>
        </w:rPr>
        <w:t xml:space="preserve"> pokyny nižšie pre podrobné informácie o vylúčen</w:t>
      </w:r>
      <w:r w:rsidR="00014E0A">
        <w:rPr>
          <w:rFonts w:ascii="Arial" w:hAnsi="Arial"/>
          <w:sz w:val="20"/>
        </w:rPr>
        <w:t>í</w:t>
      </w:r>
      <w:r>
        <w:rPr>
          <w:rFonts w:ascii="Arial" w:hAnsi="Arial"/>
          <w:sz w:val="20"/>
        </w:rPr>
        <w:t xml:space="preserve"> určitých špecifických požiadaviek.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4"/>
          <w:szCs w:val="24"/>
        </w:rPr>
      </w:pPr>
      <w:r>
        <w:rPr>
          <w:rFonts w:ascii="Arial" w:hAnsi="Arial"/>
          <w:b/>
          <w:kern w:val="32"/>
          <w:sz w:val="24"/>
        </w:rPr>
        <w:t>Samohodnotiaci postup PCI DCC</w:t>
      </w:r>
    </w:p>
    <w:p w:rsidR="00EF2095" w:rsidRPr="00EF2095" w:rsidRDefault="00EF2095" w:rsidP="00EF2095">
      <w:pPr>
        <w:tabs>
          <w:tab w:val="left" w:pos="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1.</w:t>
      </w:r>
      <w:r>
        <w:tab/>
      </w:r>
      <w:r>
        <w:rPr>
          <w:rFonts w:ascii="Arial" w:hAnsi="Arial"/>
          <w:sz w:val="20"/>
        </w:rPr>
        <w:t xml:space="preserve">Určite príslušné SAQ pre vaše prostredie - pre postup si pozrite dokument o pokynoch a usmerneniach k samohodnotiacemu dotazníku na webovej stránke PCI SSC. </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2.</w:t>
      </w:r>
      <w:r>
        <w:tab/>
      </w:r>
      <w:r>
        <w:rPr>
          <w:rFonts w:ascii="Arial" w:hAnsi="Arial"/>
          <w:sz w:val="20"/>
        </w:rPr>
        <w:t>Potvrďte, že vaše prostredie je správne zaradené a spĺňa kritéria oprávnenosti typu SAQ, ktorý používate.</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3.</w:t>
      </w:r>
      <w:r>
        <w:tab/>
      </w:r>
      <w:r>
        <w:rPr>
          <w:rFonts w:ascii="Arial" w:hAnsi="Arial"/>
          <w:sz w:val="20"/>
        </w:rPr>
        <w:t>Vyhodnoťte súlad vášho prostredia s požiadavkami PCI DSS.</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4.</w:t>
      </w:r>
      <w:r>
        <w:tab/>
      </w:r>
      <w:r>
        <w:rPr>
          <w:rFonts w:ascii="Arial" w:hAnsi="Arial"/>
          <w:sz w:val="20"/>
        </w:rPr>
        <w:t>Vyplňte všetky sekcie tohto dokumentu:</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1 (časti 1 a 2 AOC) - Informácie o hodnotení a zhrnutie.</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2 - Samohodnotiaci dotazník PCI DSS (SAQ D)</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3 (časti 3 a 4 AOC) - Údaje o overovaní a osvedčovaní a akčný plán pre nesplnené požiadavky (ak existujú)</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5.</w:t>
      </w:r>
      <w:r>
        <w:tab/>
      </w:r>
      <w:r>
        <w:rPr>
          <w:rFonts w:ascii="Arial" w:hAnsi="Arial"/>
          <w:sz w:val="20"/>
        </w:rPr>
        <w:t xml:space="preserve">Predložte vášmu nadobúdateľovi, kartovej spoločnosti alebo inému žiadateľovi SAQ osvedčenie o súlade (AOC) spolu s akoukoľvek ďalšou potrebnou dokumentáciou, ako sú naskenované správy ASV.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6"/>
          <w:szCs w:val="26"/>
        </w:rPr>
      </w:pPr>
      <w:r>
        <w:rPr>
          <w:rFonts w:ascii="Arial" w:hAnsi="Arial"/>
          <w:b/>
          <w:kern w:val="32"/>
          <w:sz w:val="26"/>
        </w:rPr>
        <w:t>Vysvetlenie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Otázky obsiahnuté v stĺpci „otázka PCI DSS" v tomto samohodnotiacom dotazníku vychádzajú z požiadavky PCI DSS.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Odkazy na užitočné informácie o požiadavkách PCI DSS a spôsobe vyplnenia samohodnotiaceho dotazník</w:t>
      </w:r>
      <w:r w:rsidR="00014E0A">
        <w:rPr>
          <w:rFonts w:ascii="Arial" w:hAnsi="Arial"/>
          <w:sz w:val="20"/>
        </w:rPr>
        <w:t>a</w:t>
      </w:r>
      <w:r w:rsidR="002C6F0D">
        <w:rPr>
          <w:rFonts w:ascii="Arial" w:hAnsi="Arial"/>
          <w:sz w:val="20"/>
        </w:rPr>
        <w:t xml:space="preserve"> V</w:t>
      </w:r>
      <w:r>
        <w:rPr>
          <w:rFonts w:ascii="Arial" w:hAnsi="Arial"/>
          <w:sz w:val="20"/>
        </w:rPr>
        <w:t>ám boli zaslané spolu na uľahčenie hodnotiaceho procesu. Prehľad týchto odkazov je uvedený nižšie:</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870"/>
        <w:gridCol w:w="5490"/>
      </w:tblGrid>
      <w:tr w:rsidR="00EF2095" w:rsidRPr="00EF2095">
        <w:tc>
          <w:tcPr>
            <w:tcW w:w="3870"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tabs>
                <w:tab w:val="left" w:pos="810"/>
              </w:tabs>
              <w:autoSpaceDE w:val="0"/>
              <w:autoSpaceDN w:val="0"/>
              <w:adjustRightInd w:val="0"/>
              <w:spacing w:before="60" w:after="60" w:line="264" w:lineRule="auto"/>
              <w:rPr>
                <w:rFonts w:ascii="Arial" w:hAnsi="Arial" w:cs="Arial"/>
                <w:b/>
                <w:bCs/>
                <w:sz w:val="20"/>
                <w:szCs w:val="20"/>
              </w:rPr>
            </w:pPr>
            <w:r>
              <w:rPr>
                <w:rFonts w:ascii="Arial" w:hAnsi="Arial"/>
                <w:b/>
                <w:sz w:val="20"/>
              </w:rPr>
              <w:t xml:space="preserve">Dokument </w:t>
            </w:r>
          </w:p>
        </w:tc>
        <w:tc>
          <w:tcPr>
            <w:tcW w:w="5490"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tabs>
                <w:tab w:val="left" w:pos="810"/>
                <w:tab w:val="left" w:pos="1350"/>
              </w:tabs>
              <w:autoSpaceDE w:val="0"/>
              <w:autoSpaceDN w:val="0"/>
              <w:adjustRightInd w:val="0"/>
              <w:spacing w:before="60" w:after="60" w:line="264" w:lineRule="auto"/>
              <w:rPr>
                <w:rFonts w:ascii="Arial" w:hAnsi="Arial" w:cs="Arial"/>
                <w:b/>
                <w:bCs/>
                <w:sz w:val="20"/>
                <w:szCs w:val="20"/>
              </w:rPr>
            </w:pPr>
            <w:r>
              <w:rPr>
                <w:rFonts w:ascii="Arial" w:hAnsi="Arial"/>
                <w:b/>
                <w:sz w:val="20"/>
              </w:rPr>
              <w:t>Obsahuje:</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PCI DSS </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i/>
                <w:sz w:val="20"/>
              </w:rPr>
              <w:lastRenderedPageBreak/>
              <w:t>(Štandardné požiadavky na zabezpečenie údajov PCI a postupy hodnotenia bezpečnosti)</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 xml:space="preserve">Pokyny na priraďovanie </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Vysvetlenie zámeru všetkých požiadaviek PCI DSS</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Podrobnosti o testovacích postupoch</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Pokyny ku kompenzačným kontrolám</w:t>
            </w:r>
          </w:p>
        </w:tc>
      </w:tr>
      <w:tr w:rsidR="00EF2095" w:rsidRPr="00EF2095">
        <w:trPr>
          <w:trHeight w:val="890"/>
        </w:trPr>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lastRenderedPageBreak/>
              <w:t xml:space="preserve">Dokumenty o pokynoch a usmerneniach SAQ </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Informácie o všetkých SAQ a kritériách oprávnenosti</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Ako zistiť, ktorý SAQ sa vzťahuje na vašu organizáciu </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i/>
                <w:sz w:val="20"/>
              </w:rPr>
              <w:t>Slovník pojmov, skratky a akronymy PCI DSS a PA-DSS</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Popis a definície pojmov použitých v PCI DSS a samohodnotiacich dotazníkoch </w:t>
            </w:r>
          </w:p>
        </w:tc>
      </w:tr>
    </w:tbl>
    <w:p w:rsidR="00EF2095" w:rsidRPr="00EF2095" w:rsidRDefault="00EF2095" w:rsidP="00EF2095">
      <w:pPr>
        <w:autoSpaceDE w:val="0"/>
        <w:autoSpaceDN w:val="0"/>
        <w:adjustRightInd w:val="0"/>
        <w:spacing w:after="0" w:line="240" w:lineRule="auto"/>
        <w:rPr>
          <w:rFonts w:ascii="Arial" w:hAnsi="Arial" w:cs="Arial"/>
          <w:sz w:val="20"/>
          <w:szCs w:val="20"/>
        </w:rPr>
      </w:pPr>
      <w:r>
        <w:rPr>
          <w:rFonts w:ascii="Arial" w:hAnsi="Arial"/>
          <w:sz w:val="20"/>
        </w:rPr>
        <w:t xml:space="preserve">Tieto a ďalšie zdroje je možné nájsť na webovej stránke PCI SSC </w:t>
      </w:r>
      <w:r>
        <w:rPr>
          <w:rFonts w:ascii="Arial" w:hAnsi="Arial"/>
          <w:i/>
          <w:sz w:val="20"/>
        </w:rPr>
        <w:t>(www.pcisecuritystandards.org</w:t>
      </w:r>
      <w:r>
        <w:rPr>
          <w:rFonts w:ascii="Arial" w:hAnsi="Arial"/>
          <w:sz w:val="20"/>
        </w:rPr>
        <w:t xml:space="preserve">). Odporúča sa, aby </w:t>
      </w:r>
      <w:r w:rsidR="00014E0A">
        <w:rPr>
          <w:rFonts w:ascii="Arial" w:hAnsi="Arial"/>
          <w:sz w:val="20"/>
        </w:rPr>
        <w:t xml:space="preserve">si </w:t>
      </w:r>
      <w:r>
        <w:rPr>
          <w:rFonts w:ascii="Arial" w:hAnsi="Arial"/>
          <w:sz w:val="20"/>
        </w:rPr>
        <w:t xml:space="preserve">organizácie preštudovali PCI DSS a iné podporné dokumenty pred začiatkom hodnotiaceho procesu. </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Očakávané testovanie</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Pokyny uvedené v stĺpci „očakávané testovanie" vychádzajú zo skúšobných postupov PCI DSS a poskytujú podrobný popis typov potrebných skúšobných činností na verifikáciu súladu s požiadavkami. Podrobné informácie o skúšobných postupoch pre každú požiadavku je možné nájsť v PCI DSS. </w:t>
      </w: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Vyplnenie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Pre každú otázku máte možnosť výberu odpovedí na označenie stavu vašej spoločnosti v súvislosti s touto požiadavkou. </w:t>
      </w:r>
      <w:r>
        <w:rPr>
          <w:rFonts w:ascii="Arial" w:hAnsi="Arial"/>
          <w:b/>
          <w:i/>
          <w:sz w:val="20"/>
        </w:rPr>
        <w:t>Vyberte len jednu odpoveď pre každú otázku.</w:t>
      </w:r>
      <w:r>
        <w:rPr>
          <w:rFonts w:ascii="Arial" w:hAnsi="Arial"/>
          <w:sz w:val="20"/>
        </w:rPr>
        <w:t xml:space="preserve">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Popis významu každej odpovede je uvedený v nasledujúcej tabuľke:</w:t>
      </w:r>
    </w:p>
    <w:tbl>
      <w:tblPr>
        <w:tblW w:w="0" w:type="auto"/>
        <w:tblInd w:w="198" w:type="dxa"/>
        <w:tblBorders>
          <w:top w:val="single" w:sz="4" w:space="0" w:color="808080"/>
          <w:bottom w:val="single" w:sz="4" w:space="0" w:color="808080"/>
        </w:tblBorders>
        <w:tblLayout w:type="fixed"/>
        <w:tblLook w:val="0000" w:firstRow="0" w:lastRow="0" w:firstColumn="0" w:lastColumn="0" w:noHBand="0" w:noVBand="0"/>
      </w:tblPr>
      <w:tblGrid>
        <w:gridCol w:w="1973"/>
        <w:gridCol w:w="7189"/>
      </w:tblGrid>
      <w:tr w:rsidR="00EF2095" w:rsidRPr="00EF2095">
        <w:tc>
          <w:tcPr>
            <w:tcW w:w="1973"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br w:type="page"/>
            </w:r>
            <w:r>
              <w:rPr>
                <w:rFonts w:ascii="Arial" w:hAnsi="Arial"/>
                <w:b/>
                <w:sz w:val="20"/>
              </w:rPr>
              <w:t>Odpoveď</w:t>
            </w:r>
          </w:p>
        </w:tc>
        <w:tc>
          <w:tcPr>
            <w:tcW w:w="7189"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rPr>
                <w:rFonts w:ascii="Arial" w:hAnsi="Arial"/>
                <w:b/>
                <w:sz w:val="20"/>
              </w:rPr>
              <w:t>Kedy používať túto odpoveď:</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Očakávané testovanie bolo vykonané a všetky prvky požiadavky boli riadne splnené.</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 s CCW</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(Hárok kompenzačného riadenia)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Očakávané testovanie bolo vykonané a požiadavky boli splnené pomocou kompenzačného riadenia. </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vyplnenie hárku kompenzačného riadenia (CCW) obsiahnutého v prílohe B k SAQ.</w:t>
            </w:r>
          </w:p>
          <w:p w:rsidR="00EF2095" w:rsidRPr="00EF2095" w:rsidRDefault="00EF2095" w:rsidP="00014E0A">
            <w:pPr>
              <w:autoSpaceDE w:val="0"/>
              <w:autoSpaceDN w:val="0"/>
              <w:adjustRightInd w:val="0"/>
              <w:spacing w:before="60" w:after="80" w:line="264" w:lineRule="auto"/>
              <w:rPr>
                <w:rFonts w:ascii="Arial" w:hAnsi="Arial" w:cs="Arial"/>
                <w:sz w:val="20"/>
                <w:szCs w:val="20"/>
              </w:rPr>
            </w:pPr>
            <w:r>
              <w:rPr>
                <w:rFonts w:ascii="Arial" w:hAnsi="Arial"/>
                <w:sz w:val="20"/>
              </w:rPr>
              <w:t>Informácie o použití kompenzačných prvko</w:t>
            </w:r>
            <w:r w:rsidR="00014E0A">
              <w:rPr>
                <w:rFonts w:ascii="Arial" w:hAnsi="Arial"/>
                <w:sz w:val="20"/>
              </w:rPr>
              <w:t>v</w:t>
            </w:r>
            <w:r>
              <w:rPr>
                <w:rFonts w:ascii="Arial" w:hAnsi="Arial"/>
                <w:sz w:val="20"/>
              </w:rPr>
              <w:t xml:space="preserve"> a pokyny o vyplnení hárku sú uvedené v PCI DSS.</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Nie</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Niektoré alebo všetky prvky požiadavky neboli splnené alebo sú v procese implementácie alebo vyžadujú dodatočné testovanie než je možné zistiť ich súlad. </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lastRenderedPageBreak/>
              <w:t>N/A</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(nevzťahuje sa)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sa nevzťahuje na prostredie organizácie. (Pozri</w:t>
            </w:r>
            <w:r w:rsidR="002C6F0D">
              <w:rPr>
                <w:rFonts w:ascii="Arial" w:hAnsi="Arial"/>
                <w:sz w:val="20"/>
              </w:rPr>
              <w:t>te</w:t>
            </w:r>
            <w:r>
              <w:rPr>
                <w:rFonts w:ascii="Arial" w:hAnsi="Arial"/>
                <w:sz w:val="20"/>
              </w:rPr>
              <w:t xml:space="preserve"> </w:t>
            </w:r>
            <w:r>
              <w:rPr>
                <w:rFonts w:ascii="Arial" w:hAnsi="Arial"/>
                <w:i/>
                <w:sz w:val="20"/>
              </w:rPr>
              <w:t>Pokyny o neuplatňovaní špecifických požiadaviek</w:t>
            </w:r>
            <w:r>
              <w:rPr>
                <w:rFonts w:ascii="Arial" w:hAnsi="Arial"/>
                <w:sz w:val="20"/>
              </w:rPr>
              <w:t xml:space="preserve"> - príklady uvedené nižšie)</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C k SAQ.</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Netestované</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nebola preskúmavaná v hodnotiacom procese a nebola žiadnym spôsobom testovaná. (Pozri</w:t>
            </w:r>
            <w:r w:rsidR="002C6F0D">
              <w:rPr>
                <w:rFonts w:ascii="Arial" w:hAnsi="Arial"/>
                <w:sz w:val="20"/>
              </w:rPr>
              <w:t>te</w:t>
            </w:r>
            <w:r>
              <w:rPr>
                <w:rFonts w:ascii="Arial" w:hAnsi="Arial"/>
                <w:sz w:val="20"/>
              </w:rPr>
              <w:t xml:space="preserve"> </w:t>
            </w:r>
            <w:r>
              <w:rPr>
                <w:rFonts w:ascii="Arial" w:hAnsi="Arial"/>
                <w:i/>
                <w:sz w:val="20"/>
              </w:rPr>
              <w:t xml:space="preserve">Vysvetlenie rozdielu medzi pojmom „nevzťahuje sa" a „netestované" </w:t>
            </w:r>
            <w:r>
              <w:rPr>
                <w:rFonts w:ascii="Arial" w:hAnsi="Arial"/>
                <w:sz w:val="20"/>
              </w:rPr>
              <w:t>- príklady, kedy je možné využiť túto možnosť).</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D k SAQ.</w:t>
            </w:r>
          </w:p>
        </w:tc>
      </w:tr>
    </w:tbl>
    <w:p w:rsidR="00EF2095" w:rsidRPr="00EF2095" w:rsidRDefault="00EF2095" w:rsidP="00EF2095">
      <w:pPr>
        <w:keepNext/>
        <w:keepLines/>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Nepoužiteľnosť určitých špecifických požiadaviek</w:t>
      </w:r>
    </w:p>
    <w:p w:rsidR="00EF2095" w:rsidRPr="00EF2095" w:rsidRDefault="00CC1B9A" w:rsidP="00EF2095">
      <w:pPr>
        <w:keepNext/>
        <w:keepLines/>
        <w:autoSpaceDE w:val="0"/>
        <w:autoSpaceDN w:val="0"/>
        <w:adjustRightInd w:val="0"/>
        <w:spacing w:before="60" w:after="120" w:line="240" w:lineRule="atLeast"/>
        <w:rPr>
          <w:rFonts w:ascii="Arial" w:hAnsi="Arial" w:cs="Arial"/>
          <w:color w:val="000000"/>
          <w:sz w:val="20"/>
          <w:szCs w:val="20"/>
        </w:rPr>
      </w:pPr>
      <w:r>
        <w:rPr>
          <w:rFonts w:ascii="Arial" w:hAnsi="Arial"/>
          <w:sz w:val="20"/>
        </w:rPr>
        <w:t>Pričom</w:t>
      </w:r>
      <w:r w:rsidR="00EF2095">
        <w:rPr>
          <w:rFonts w:ascii="Arial" w:hAnsi="Arial"/>
          <w:sz w:val="20"/>
        </w:rPr>
        <w:t xml:space="preserve"> množstvo organizácií vykonávajúcich SAQ D potrebuje overovať súlad s každou požiadavkou PCI DSS, niektoré organizácie s veľmi špecifickým obchodným modelom dokážu rozpoznať, že nie všetky požiadavky sa na ne vzťahujú.  Napríklad </w:t>
      </w:r>
      <w:r w:rsidR="002C6F0D">
        <w:rPr>
          <w:rFonts w:ascii="Arial" w:hAnsi="Arial"/>
          <w:sz w:val="20"/>
        </w:rPr>
        <w:t>od spoločnosť</w:t>
      </w:r>
      <w:r w:rsidR="00EF2095">
        <w:rPr>
          <w:rFonts w:ascii="Arial" w:hAnsi="Arial"/>
          <w:sz w:val="20"/>
        </w:rPr>
        <w:t>, ktorá nepoužíva bezdrôtovú technológiu v žiadnom rozsahu, sa neočakáva, že splní súlad so sekciami PCI DSS, ktoré sa špecificky venujú riadeniu bezdrôtovej technológie. Podobne organizácia, ktorá neukladá elektronicky žiadne údaje držiteľa karty, nemusí overovať požiadavky súvisiace s bezpečným ukladaním údajov držiteľa karty (napríklad požiadavky 3.4).</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Príklady požiadaviek so špecifickou použiteľnosťou zahŕňajú:</w:t>
      </w:r>
    </w:p>
    <w:p w:rsidR="00EF2095" w:rsidRPr="00EF2095" w:rsidRDefault="00EF2095" w:rsidP="00EF2095">
      <w:pPr>
        <w:autoSpaceDE w:val="0"/>
        <w:autoSpaceDN w:val="0"/>
        <w:adjustRightInd w:val="0"/>
        <w:spacing w:before="60" w:after="120" w:line="240" w:lineRule="atLeast"/>
        <w:ind w:left="720" w:hanging="360"/>
        <w:rPr>
          <w:rFonts w:ascii="Arial" w:hAnsi="Arial" w:cs="Arial"/>
          <w:color w:val="000000"/>
          <w:sz w:val="20"/>
          <w:szCs w:val="20"/>
        </w:rPr>
      </w:pPr>
      <w:r>
        <w:rPr>
          <w:rFonts w:ascii="Wingdings" w:hAnsi="Wingdings" w:cs="Wingdings"/>
          <w:color w:val="000000"/>
          <w:sz w:val="20"/>
          <w:szCs w:val="20"/>
        </w:rPr>
        <w:t></w:t>
      </w:r>
      <w:r>
        <w:tab/>
      </w:r>
      <w:r>
        <w:rPr>
          <w:rFonts w:ascii="Arial" w:hAnsi="Arial"/>
          <w:color w:val="000000"/>
          <w:sz w:val="20"/>
        </w:rPr>
        <w:t>Otázky špecifické pre zabezpečenie bezdrôtových technológií (napríklad požiadavky 1.2.3, 2.1.1 a 4.1.1) musia byť zodpovedané len</w:t>
      </w:r>
      <w:r w:rsidR="00014E0A">
        <w:rPr>
          <w:rFonts w:ascii="Arial" w:hAnsi="Arial"/>
          <w:color w:val="000000"/>
          <w:sz w:val="20"/>
        </w:rPr>
        <w:t xml:space="preserve"> vtedy</w:t>
      </w:r>
      <w:r>
        <w:rPr>
          <w:rFonts w:ascii="Arial" w:hAnsi="Arial"/>
          <w:color w:val="000000"/>
          <w:sz w:val="20"/>
        </w:rPr>
        <w:t xml:space="preserve">, ak je vo vašej sieti využívaná bezdrôtová technológia. </w:t>
      </w:r>
      <w:r>
        <w:t>Upozorňujeme, že požiadavka 11.1 (použitie procesov na identifikáciu neoprávnených bezdrôtových prístupových bodov) musí byť zodpovedaná, napriek tomu, že nevyužívate bezdrôtovú technológiu, keďže tento proces dokáže odhaliť akékoľvek neoprávnené alebo nepoctivé zariadenia nasadené bez vášho vedomia.</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vývoja aplikáci</w:t>
      </w:r>
      <w:r w:rsidR="00014E0A">
        <w:rPr>
          <w:rFonts w:ascii="Arial" w:hAnsi="Arial"/>
          <w:sz w:val="20"/>
        </w:rPr>
        <w:t>e</w:t>
      </w:r>
      <w:r>
        <w:rPr>
          <w:rFonts w:ascii="Arial" w:hAnsi="Arial"/>
          <w:sz w:val="20"/>
        </w:rPr>
        <w:t xml:space="preserve"> a bezpečného kódovania (požiadavky 6.3 a 6.5) musia byť zodpovedané len, ak vaša organizácia vyvíja vlastné aplikácie.</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požiadaviek 9.1.1 a 9.3 musia byť zodpovedané len pre zariadenia s „citlivými oblasťami" podľa tejto definície: „Citlivé oblasti" označujú akékoľvek dátové centrum, serverovú miestnosť alebo akúkoľvek oblasť, v ktorej sú umiestnené systémy na uchovávanie, spracovanie alebo prenášanie údajov držiteľa karty. Tým sa vylučujú oblasti, kde sú nainštalované predajné terminály, ako sú priestory pokladne v maloobchodnej predajni, avšak zahrnuté sú priestory serverových miestností, ktoré uchovávajú údaje držiteľa karty a iné priestory slúžiace na uchovávanie väčšieho množstva údajov držiteľov karty.</w:t>
      </w:r>
    </w:p>
    <w:p w:rsidR="00EF2095" w:rsidRPr="00EF2095" w:rsidRDefault="00EF2095" w:rsidP="00EF2095">
      <w:pPr>
        <w:autoSpaceDE w:val="0"/>
        <w:autoSpaceDN w:val="0"/>
        <w:adjustRightInd w:val="0"/>
        <w:spacing w:before="60" w:after="120" w:line="240" w:lineRule="atLeast"/>
        <w:rPr>
          <w:rFonts w:ascii="Arial" w:hAnsi="Arial" w:cs="Arial"/>
          <w:b/>
          <w:bCs/>
          <w:sz w:val="20"/>
          <w:szCs w:val="20"/>
        </w:rPr>
      </w:pPr>
      <w:r>
        <w:rPr>
          <w:rFonts w:ascii="Arial" w:hAnsi="Arial"/>
          <w:sz w:val="20"/>
        </w:rPr>
        <w:t>V prípade, že niektoré požiadavky sa považujú za neuplatniteľné vo vašom prostredí, vyberte možnosť „N/A" pre danú špecifickú požiadavku a vyplňte hárok „Vysvetlenie neuplatnenia" obsiahnutý v dodatku C pre každú odpoveď „N/A".</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lastRenderedPageBreak/>
        <w:t>Vysvetlenie rozdielu medzi „nevzťahuje sa" a „netestované"</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sz w:val="20"/>
        </w:rPr>
        <w:t>Neuplatnenie požiadavky na dané prostredie je nutné overiť samo o sebe. Použitím vyššie uvedeného príkladu, organizácia na to, aby vybrala „N/A" pre požiadavky 1.2.3, 2.1.1 a 4.1.1 musí najprv potvrdiť, že nepoužíva žiadnu bezdrôtovú komunikáciu vo svojej CDE a že žiadna taká sa nepripája na CDE.</w:t>
      </w:r>
      <w:r>
        <w:rPr>
          <w:rFonts w:ascii="Arial" w:hAnsi="Arial"/>
          <w:color w:val="000000"/>
          <w:sz w:val="20"/>
        </w:rPr>
        <w:t xml:space="preserve">  </w:t>
      </w:r>
      <w:r>
        <w:rPr>
          <w:rFonts w:ascii="Arial" w:hAnsi="Arial"/>
          <w:sz w:val="20"/>
        </w:rPr>
        <w:t>Po tomto potvrdení môže organizácia vybrať možnosť „N/A" pre tieto špecifické požiadavky.</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 xml:space="preserve">V prípade, </w:t>
      </w:r>
      <w:r w:rsidR="002C6F0D">
        <w:rPr>
          <w:rFonts w:ascii="Arial" w:hAnsi="Arial"/>
          <w:color w:val="000000"/>
          <w:sz w:val="20"/>
        </w:rPr>
        <w:t xml:space="preserve">že požiadavka je úplne vylúčená z hodnotenia, </w:t>
      </w:r>
      <w:r>
        <w:rPr>
          <w:rFonts w:ascii="Arial" w:hAnsi="Arial"/>
          <w:color w:val="000000"/>
          <w:sz w:val="20"/>
        </w:rPr>
        <w:t>bez akéhokoľvek skúmania o tom, či má byť uplatnená alebo nie, je nutné vybrať odpoveď „netestované".  Príklady takýchto situácií môžu zahŕňať:</w:t>
      </w:r>
    </w:p>
    <w:p w:rsidR="00EF2095" w:rsidRPr="00EF2095" w:rsidRDefault="00EF2095" w:rsidP="00EF2095">
      <w:pPr>
        <w:tabs>
          <w:tab w:val="left" w:pos="720"/>
        </w:tabs>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môže byť požiadaná svojim nadobúdateľom, aby overila skupinu požiadaviek, napríklad za pomoci prioritizovaného prístupu overovania určitých míľnikov.</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chce potvrdiť novú bezpečnostnú kontrolu, ktorá ovplyvňuje iba určitú podmnožinu požiadaviek, napríklad implementáciu novej metodiky šifrovania, ktorá vyžaduje hodnotenie súladu s požiadavkami 2, 3 a 4 PCI DSS.</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Poskytovateľ služby môže ponúkať službu, ktorá pokrýva len určite množstvo požiadaviek PCI DSS, napríklad poskytovateľ fyzického skladovania môže vyžadovať validáciu fyzických bezpečnostných prvkov každej požiadav</w:t>
      </w:r>
      <w:r w:rsidR="00A671F8">
        <w:rPr>
          <w:rFonts w:ascii="Arial" w:hAnsi="Arial"/>
          <w:sz w:val="20"/>
        </w:rPr>
        <w:t>ky 9 PCI DSS pre svoje skladovac</w:t>
      </w:r>
      <w:r>
        <w:rPr>
          <w:rFonts w:ascii="Arial" w:hAnsi="Arial"/>
          <w:sz w:val="20"/>
        </w:rPr>
        <w:t>ie zariadenie.</w:t>
      </w:r>
    </w:p>
    <w:p w:rsidR="00EF2095" w:rsidRPr="00EF2095" w:rsidRDefault="00EF2095" w:rsidP="00EF2095">
      <w:pPr>
        <w:autoSpaceDE w:val="0"/>
        <w:autoSpaceDN w:val="0"/>
        <w:adjustRightInd w:val="0"/>
        <w:spacing w:before="60" w:after="120" w:line="240" w:lineRule="atLeast"/>
        <w:rPr>
          <w:rFonts w:ascii="Arial" w:hAnsi="Arial" w:cs="Arial"/>
          <w:sz w:val="20"/>
          <w:szCs w:val="20"/>
        </w:rPr>
      </w:pPr>
      <w:r>
        <w:rPr>
          <w:rFonts w:ascii="Arial" w:hAnsi="Arial"/>
          <w:color w:val="000000"/>
          <w:sz w:val="20"/>
        </w:rPr>
        <w:t xml:space="preserve">V takýchto prípadoch môže organizácia overovať len určité požiadavky PCI DSS napriek tomu, že sa môžu na jej prostredie vzťahovať aj iné požiadavky. </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4"/>
          <w:szCs w:val="24"/>
        </w:rPr>
      </w:pPr>
      <w:r>
        <w:rPr>
          <w:rFonts w:ascii="Arial" w:hAnsi="Arial"/>
          <w:b/>
          <w:kern w:val="32"/>
          <w:sz w:val="24"/>
        </w:rPr>
        <w:t xml:space="preserve">Právna výnimka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V prípade, že vaša organizácia podlieha právnemu obmedzeniu, ktoré zabraňuje organizácii splniť požiadavky PCI DCC, zaškrtnite odpoveď „nie" pre danú požiadavku a vyplňte zodpovedajúce potvrdenie v časti 3.</w:t>
      </w:r>
    </w:p>
    <w:p w:rsidR="00EF2095" w:rsidRPr="00EF2095" w:rsidRDefault="00EF2095" w:rsidP="00EF2095">
      <w:pPr>
        <w:keepNext/>
        <w:pBdr>
          <w:bottom w:val="single" w:sz="4" w:space="4" w:color="auto"/>
        </w:pBdr>
        <w:autoSpaceDE w:val="0"/>
        <w:autoSpaceDN w:val="0"/>
        <w:adjustRightInd w:val="0"/>
        <w:spacing w:before="240" w:after="120" w:line="260" w:lineRule="atLeast"/>
        <w:ind w:left="1440" w:hanging="1440"/>
        <w:rPr>
          <w:rFonts w:ascii="Arial" w:hAnsi="Arial" w:cs="Arial"/>
          <w:b/>
          <w:bCs/>
          <w:kern w:val="32"/>
          <w:sz w:val="28"/>
          <w:szCs w:val="28"/>
        </w:rPr>
      </w:pPr>
      <w:r>
        <w:rPr>
          <w:rFonts w:ascii="Arial" w:hAnsi="Arial"/>
          <w:b/>
          <w:kern w:val="32"/>
          <w:sz w:val="28"/>
        </w:rPr>
        <w:t>Sekcia 1:</w:t>
      </w:r>
      <w:r>
        <w:tab/>
      </w:r>
      <w:r>
        <w:rPr>
          <w:rFonts w:ascii="Arial" w:hAnsi="Arial"/>
          <w:b/>
          <w:kern w:val="32"/>
          <w:sz w:val="28"/>
        </w:rPr>
        <w:t xml:space="preserve">Informácie o hodnotení </w:t>
      </w:r>
    </w:p>
    <w:p w:rsidR="00EF2095" w:rsidRPr="00EF2095" w:rsidRDefault="00EF2095" w:rsidP="00EF2095">
      <w:pPr>
        <w:autoSpaceDE w:val="0"/>
        <w:autoSpaceDN w:val="0"/>
        <w:adjustRightInd w:val="0"/>
        <w:spacing w:before="60" w:after="120" w:line="264" w:lineRule="auto"/>
        <w:rPr>
          <w:rFonts w:ascii="Arial" w:hAnsi="Arial" w:cs="Arial"/>
          <w:b/>
          <w:bCs/>
          <w:i/>
          <w:iCs/>
        </w:rPr>
      </w:pPr>
      <w:r>
        <w:rPr>
          <w:rFonts w:ascii="Arial" w:hAnsi="Arial"/>
          <w:b/>
          <w:i/>
        </w:rPr>
        <w:t>Pokyny na predloženie</w:t>
      </w:r>
    </w:p>
    <w:p w:rsidR="00EF2095" w:rsidRPr="00EF2095" w:rsidRDefault="00A671F8" w:rsidP="00EF2095">
      <w:pPr>
        <w:autoSpaceDE w:val="0"/>
        <w:autoSpaceDN w:val="0"/>
        <w:adjustRightInd w:val="0"/>
        <w:spacing w:before="60" w:after="120" w:line="264" w:lineRule="auto"/>
        <w:rPr>
          <w:rFonts w:ascii="Arial" w:hAnsi="Arial" w:cs="Arial"/>
          <w:sz w:val="19"/>
          <w:szCs w:val="19"/>
        </w:rPr>
      </w:pPr>
      <w:r>
        <w:rPr>
          <w:rFonts w:ascii="Arial" w:hAnsi="Arial"/>
          <w:sz w:val="19"/>
        </w:rPr>
        <w:t>Tento dokument musí byť vyplnený</w:t>
      </w:r>
      <w:r w:rsidR="00EF2095">
        <w:rPr>
          <w:rFonts w:ascii="Arial" w:hAnsi="Arial"/>
          <w:sz w:val="19"/>
        </w:rPr>
        <w:t xml:space="preserve"> ako vyhlásenie o výsledkoch sebahodnotenia obchodníka so </w:t>
      </w:r>
      <w:r w:rsidR="00EF2095">
        <w:rPr>
          <w:rFonts w:ascii="Arial" w:hAnsi="Arial"/>
          <w:i/>
          <w:sz w:val="19"/>
        </w:rPr>
        <w:t>Štandardnými</w:t>
      </w:r>
      <w:r w:rsidR="00EF2095">
        <w:rPr>
          <w:rFonts w:ascii="Arial" w:hAnsi="Arial"/>
          <w:sz w:val="19"/>
        </w:rPr>
        <w:t xml:space="preserve"> </w:t>
      </w:r>
      <w:r w:rsidR="00EF2095">
        <w:rPr>
          <w:rFonts w:ascii="Arial" w:hAnsi="Arial"/>
          <w:i/>
          <w:sz w:val="19"/>
        </w:rPr>
        <w:t>bezpečnostnými požiadavkami platobných kariet a postup</w:t>
      </w:r>
      <w:r>
        <w:rPr>
          <w:rFonts w:ascii="Arial" w:hAnsi="Arial"/>
          <w:i/>
          <w:sz w:val="19"/>
        </w:rPr>
        <w:t>mi</w:t>
      </w:r>
      <w:r w:rsidR="00EF2095">
        <w:rPr>
          <w:rFonts w:ascii="Arial" w:hAnsi="Arial"/>
          <w:i/>
          <w:sz w:val="19"/>
        </w:rPr>
        <w:t xml:space="preserve"> hodnotenia bezpečnosti (PCI DSS).</w:t>
      </w:r>
      <w:r w:rsidR="00EF2095">
        <w:rPr>
          <w:rFonts w:ascii="Arial" w:hAnsi="Arial"/>
          <w:sz w:val="19"/>
        </w:rPr>
        <w:t xml:space="preserve"> Vyplňte všetky sekcie: </w:t>
      </w:r>
      <w:r w:rsidR="00EF2095">
        <w:rPr>
          <w:rFonts w:ascii="Arial" w:hAnsi="Arial"/>
          <w:color w:val="000000"/>
          <w:sz w:val="19"/>
        </w:rPr>
        <w:t>Obchodník je povinný zabezpečiť, aby každá sekcia bola vyplnená príslušnými stranami, podľa potreby.</w:t>
      </w:r>
      <w:r w:rsidR="00EF2095">
        <w:rPr>
          <w:rFonts w:ascii="Arial" w:hAnsi="Arial"/>
          <w:sz w:val="19"/>
        </w:rPr>
        <w:t xml:space="preserve"> Obráťte sa na svojho nadobúdateľa (banku obchodníka) alebo kartové spoločnosti na určenie postupov podávania správ a predkladania.</w:t>
      </w:r>
    </w:p>
    <w:tbl>
      <w:tblPr>
        <w:tblW w:w="0" w:type="auto"/>
        <w:tblInd w:w="108" w:type="dxa"/>
        <w:tblBorders>
          <w:top w:val="single" w:sz="4" w:space="0" w:color="auto"/>
          <w:bottom w:val="single" w:sz="4" w:space="0" w:color="C0C0C0"/>
        </w:tblBorders>
        <w:tblLayout w:type="fixed"/>
        <w:tblLook w:val="0000" w:firstRow="0" w:lastRow="0" w:firstColumn="0" w:lastColumn="0" w:noHBand="0" w:noVBand="0"/>
      </w:tblPr>
      <w:tblGrid>
        <w:gridCol w:w="2690"/>
        <w:gridCol w:w="1540"/>
        <w:gridCol w:w="990"/>
        <w:gridCol w:w="1349"/>
        <w:gridCol w:w="1081"/>
        <w:gridCol w:w="583"/>
        <w:gridCol w:w="1037"/>
      </w:tblGrid>
      <w:tr w:rsidR="00EF2095" w:rsidRPr="00EF2095">
        <w:trPr>
          <w:trHeight w:val="360"/>
        </w:trPr>
        <w:tc>
          <w:tcPr>
            <w:tcW w:w="9270" w:type="dxa"/>
            <w:gridSpan w:val="7"/>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1.  Informácie o obchodníkovi a oprávnenom overovateľovi bezpečnosti</w:t>
            </w:r>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1a. Informácie o organizácii obchodníka</w:t>
            </w:r>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2530"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70643534"/>
                <w:placeholder>
                  <w:docPart w:val="054C9527833346399998AB39C0BD1427"/>
                </w:placeholder>
                <w:showingPlcHdr/>
              </w:sdtPr>
              <w:sdtContent>
                <w:r w:rsidRPr="00A911B8">
                  <w:rPr>
                    <w:rStyle w:val="PlaceholderText"/>
                    <w:shd w:val="clear" w:color="auto" w:fill="AEAAAA" w:themeFill="background2" w:themeFillShade="BF"/>
                  </w:rPr>
                  <w:t>...........</w:t>
                </w:r>
              </w:sdtContent>
            </w:sdt>
            <w:r>
              <w:rPr>
                <w:rFonts w:ascii="Arial" w:hAnsi="Arial"/>
                <w:sz w:val="19"/>
              </w:rPr>
              <w:t xml:space="preserve">  </w:t>
            </w:r>
          </w:p>
        </w:tc>
        <w:tc>
          <w:tcPr>
            <w:tcW w:w="134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r>
              <w:rPr>
                <w:rFonts w:ascii="Arial" w:hAnsi="Arial"/>
                <w:sz w:val="19"/>
              </w:rPr>
              <w:t>DBA (obchodné meno):</w:t>
            </w:r>
          </w:p>
        </w:tc>
        <w:tc>
          <w:tcPr>
            <w:tcW w:w="2701" w:type="dxa"/>
            <w:gridSpan w:val="3"/>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20057556"/>
                <w:placeholder>
                  <w:docPart w:val="5ACB127C5FCF4438AB5C09522498E988"/>
                </w:placeholder>
                <w:showingPlcHdr/>
              </w:sdtPr>
              <w:sdtContent>
                <w:r w:rsidRPr="00665F3F">
                  <w:rPr>
                    <w:rStyle w:val="PlaceholderText"/>
                    <w:shd w:val="clear" w:color="auto" w:fill="AEAAAA" w:themeFill="background2" w:themeFillShade="BF"/>
                  </w:rPr>
                  <w:t>...........</w:t>
                </w:r>
              </w:sdtContent>
            </w:sdt>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t>Meno kontaktnej osoby:</w:t>
            </w:r>
          </w:p>
        </w:tc>
        <w:tc>
          <w:tcPr>
            <w:tcW w:w="2530" w:type="dxa"/>
            <w:gridSpan w:val="2"/>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19711544"/>
                <w:placeholder>
                  <w:docPart w:val="363F32B460F64193BB6BA1DF4C43EBD2"/>
                </w:placeholder>
                <w:showingPlcHdr/>
              </w:sdtPr>
              <w:sdtContent>
                <w:r w:rsidRPr="00236BA5">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74205016"/>
                <w:placeholder>
                  <w:docPart w:val="CFCD48541F264CF49B3EB4B8BE3F109B"/>
                </w:placeholder>
                <w:showingPlcHdr/>
              </w:sdtPr>
              <w:sdtContent>
                <w:r w:rsidRPr="00665F3F">
                  <w:rPr>
                    <w:rStyle w:val="PlaceholderText"/>
                    <w:shd w:val="clear" w:color="auto" w:fill="AEAAAA" w:themeFill="background2" w:themeFillShade="BF"/>
                  </w:rPr>
                  <w:t>...........</w:t>
                </w:r>
              </w:sdtContent>
            </w:sdt>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29800322"/>
                <w:placeholder>
                  <w:docPart w:val="A2863D42149440419FCD41A40E496FC1"/>
                </w:placeholder>
                <w:showingPlcHdr/>
              </w:sdtPr>
              <w:sdtContent>
                <w:r w:rsidRPr="00236BA5">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37767696"/>
                <w:placeholder>
                  <w:docPart w:val="0E18547199554D739C3D1E47BBA9DA17"/>
                </w:placeholder>
                <w:showingPlcHdr/>
              </w:sdtPr>
              <w:sdtContent>
                <w:r w:rsidRPr="00665F3F">
                  <w:rPr>
                    <w:rStyle w:val="PlaceholderText"/>
                    <w:shd w:val="clear" w:color="auto" w:fill="AEAAAA" w:themeFill="background2" w:themeFillShade="BF"/>
                  </w:rPr>
                  <w:t>...........</w:t>
                </w:r>
              </w:sdtContent>
            </w:sdt>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lastRenderedPageBreak/>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71652515"/>
                <w:placeholder>
                  <w:docPart w:val="368E94DFF72C4DE68EB2AD6FE6C6C4D7"/>
                </w:placeholder>
                <w:showingPlcHdr/>
              </w:sdtPr>
              <w:sdtContent>
                <w:r w:rsidRPr="00236BA5">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2285041"/>
                <w:placeholder>
                  <w:docPart w:val="2FC966201B904C4D9EA671CC4DF3553A"/>
                </w:placeholder>
                <w:showingPlcHdr/>
              </w:sdtPr>
              <w:sdtContent>
                <w:r w:rsidRPr="00665F3F">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84482136"/>
                <w:placeholder>
                  <w:docPart w:val="1AD6F8E093C34544B63C4DD7FEDEDBEA"/>
                </w:placeholder>
                <w:showingPlcHdr/>
              </w:sdtPr>
              <w:sdtContent>
                <w:r w:rsidRPr="00A911B8">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9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28623997"/>
                <w:placeholder>
                  <w:docPart w:val="74366C5E65F84DB694169440E6A4CDBC"/>
                </w:placeholder>
                <w:showingPlcHdr/>
              </w:sdtPr>
              <w:sdtContent>
                <w:r w:rsidRPr="00A911B8">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58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699974253"/>
                <w:placeholder>
                  <w:docPart w:val="AED3663757894B5689C0DE915966556D"/>
                </w:placeholder>
                <w:showingPlcHdr/>
              </w:sdtPr>
              <w:sdtContent>
                <w:r w:rsidRPr="00A911B8">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27199807"/>
                <w:placeholder>
                  <w:docPart w:val="38EF8B6882F545DF8BACACAD9233B4D6"/>
                </w:placeholder>
                <w:showingPlcHdr/>
              </w:sdtPr>
              <w:sdtContent>
                <w:r w:rsidRPr="00A911B8">
                  <w:rPr>
                    <w:rStyle w:val="PlaceholderText"/>
                    <w:shd w:val="clear" w:color="auto" w:fill="AEAAAA" w:themeFill="background2" w:themeFillShade="BF"/>
                  </w:rPr>
                  <w:t>...........</w:t>
                </w:r>
              </w:sdtContent>
            </w:sdt>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1b. Informácie o oprávnenom overovateľovi bezpečnosti (podľa potreby)</w:t>
            </w:r>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6580" w:type="dxa"/>
            <w:gridSpan w:val="6"/>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49414531"/>
                <w:placeholder>
                  <w:docPart w:val="8A41FF084A9548F88253303EE9EB9D2E"/>
                </w:placeholder>
                <w:showingPlcHdr/>
              </w:sdtPr>
              <w:sdtContent>
                <w:r w:rsidRPr="000314B5">
                  <w:rPr>
                    <w:rStyle w:val="PlaceholderText"/>
                    <w:shd w:val="clear" w:color="auto" w:fill="AEAAAA" w:themeFill="background2" w:themeFillShade="BF"/>
                  </w:rPr>
                  <w:t>...........</w:t>
                </w:r>
              </w:sdtContent>
            </w:sdt>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t>Meno kontaktnej osoby QSA:</w:t>
            </w:r>
          </w:p>
        </w:tc>
        <w:tc>
          <w:tcPr>
            <w:tcW w:w="2530" w:type="dxa"/>
            <w:gridSpan w:val="2"/>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30612085"/>
                <w:placeholder>
                  <w:docPart w:val="5889574FAF24493395B37DE86686ECFC"/>
                </w:placeholder>
                <w:showingPlcHdr/>
              </w:sdtPr>
              <w:sdtContent>
                <w:r w:rsidRPr="000314B5">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71254823"/>
                <w:placeholder>
                  <w:docPart w:val="63BF2EEAD5864113B9DE07D02649840C"/>
                </w:placeholder>
                <w:showingPlcHdr/>
              </w:sdtPr>
              <w:sdtContent>
                <w:r w:rsidRPr="00E82D2B">
                  <w:rPr>
                    <w:rStyle w:val="PlaceholderText"/>
                    <w:shd w:val="clear" w:color="auto" w:fill="AEAAAA" w:themeFill="background2" w:themeFillShade="BF"/>
                  </w:rPr>
                  <w:t>...........</w:t>
                </w:r>
              </w:sdtContent>
            </w:sdt>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93932678"/>
                <w:placeholder>
                  <w:docPart w:val="72428C92828E4313BF4A6DB9DE8FF32A"/>
                </w:placeholder>
                <w:showingPlcHdr/>
              </w:sdtPr>
              <w:sdtContent>
                <w:r w:rsidRPr="000314B5">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41606282"/>
                <w:placeholder>
                  <w:docPart w:val="62CADD1056F247C085FBD7271DA54177"/>
                </w:placeholder>
                <w:showingPlcHdr/>
              </w:sdtPr>
              <w:sdtContent>
                <w:r w:rsidRPr="00E82D2B">
                  <w:rPr>
                    <w:rStyle w:val="PlaceholderText"/>
                    <w:shd w:val="clear" w:color="auto" w:fill="AEAAAA" w:themeFill="background2" w:themeFillShade="BF"/>
                  </w:rPr>
                  <w:t>...........</w:t>
                </w:r>
              </w:sdtContent>
            </w:sdt>
          </w:p>
        </w:tc>
      </w:tr>
      <w:tr w:rsidR="008F49B0" w:rsidRPr="00EF2095">
        <w:trPr>
          <w:trHeight w:val="288"/>
        </w:trPr>
        <w:tc>
          <w:tcPr>
            <w:tcW w:w="269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72957110"/>
                <w:placeholder>
                  <w:docPart w:val="126C1076F5F44F1E98D24B2B96866887"/>
                </w:placeholder>
                <w:showingPlcHdr/>
              </w:sdtPr>
              <w:sdtContent>
                <w:r w:rsidRPr="000314B5">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15686201"/>
                <w:placeholder>
                  <w:docPart w:val="2C4398016C5242A6AF03E29135096892"/>
                </w:placeholder>
                <w:showingPlcHdr/>
              </w:sdtPr>
              <w:sdtContent>
                <w:r w:rsidRPr="00E82D2B">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38939189"/>
                <w:placeholder>
                  <w:docPart w:val="E878E3C65A5448FC817A3AEB68DD37C5"/>
                </w:placeholder>
                <w:showingPlcHdr/>
              </w:sdtPr>
              <w:sdtContent>
                <w:r w:rsidRPr="00A911B8">
                  <w:rPr>
                    <w:rStyle w:val="PlaceholderText"/>
                    <w:shd w:val="clear" w:color="auto" w:fill="AEAAAA" w:themeFill="background2" w:themeFillShade="BF"/>
                  </w:rPr>
                  <w:t>...........</w:t>
                </w:r>
              </w:sdtContent>
            </w:sdt>
          </w:p>
        </w:tc>
        <w:tc>
          <w:tcPr>
            <w:tcW w:w="9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37273358"/>
                <w:placeholder>
                  <w:docPart w:val="EB21D20463834DB4AC62570783713DAC"/>
                </w:placeholder>
                <w:showingPlcHdr/>
              </w:sdtPr>
              <w:sdtContent>
                <w:r w:rsidRPr="00A911B8">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58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171150239"/>
                <w:placeholder>
                  <w:docPart w:val="C4245739A6DB4592A6E503085E6630CE"/>
                </w:placeholder>
                <w:showingPlcHdr/>
              </w:sdtPr>
              <w:sdtContent>
                <w:r w:rsidRPr="00A911B8">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8F49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638925948"/>
                <w:placeholder>
                  <w:docPart w:val="E1287AA4D9D04B9DAFDE311742DE91CF"/>
                </w:placeholder>
                <w:showingPlcHdr/>
              </w:sdtPr>
              <w:sdtContent>
                <w:r w:rsidRPr="00A911B8">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0" w:line="240" w:lineRule="auto"/>
        <w:jc w:val="both"/>
        <w:rPr>
          <w:rFonts w:ascii="Arial" w:hAnsi="Arial" w:cs="Arial"/>
          <w:sz w:val="14"/>
          <w:szCs w:val="14"/>
        </w:rPr>
      </w:pPr>
    </w:p>
    <w:tbl>
      <w:tblPr>
        <w:tblW w:w="0" w:type="auto"/>
        <w:tblBorders>
          <w:top w:val="single" w:sz="4" w:space="0" w:color="auto"/>
          <w:bottom w:val="single" w:sz="4" w:space="0" w:color="C0C0C0"/>
        </w:tblBorders>
        <w:tblLayout w:type="fixed"/>
        <w:tblLook w:val="0000" w:firstRow="0" w:lastRow="0" w:firstColumn="0" w:lastColumn="0" w:noHBand="0" w:noVBand="0"/>
      </w:tblPr>
      <w:tblGrid>
        <w:gridCol w:w="108"/>
        <w:gridCol w:w="4409"/>
        <w:gridCol w:w="271"/>
        <w:gridCol w:w="4662"/>
        <w:gridCol w:w="108"/>
      </w:tblGrid>
      <w:tr w:rsidR="00EF2095" w:rsidRPr="00EF2095">
        <w:trPr>
          <w:gridBefore w:val="1"/>
          <w:wBefore w:w="108" w:type="dxa"/>
          <w:trHeight w:val="360"/>
        </w:trPr>
        <w:tc>
          <w:tcPr>
            <w:tcW w:w="9450" w:type="dxa"/>
            <w:gridSpan w:val="4"/>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2.  Súhrnná správa</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2a. Podnikateľská činnosť obchodníka (začiarknite všetky, ktoré sa vzťahujú)</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424691562"/>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Maloobchodník</w:t>
            </w:r>
            <w:r w:rsidR="008F49B0">
              <w:tab/>
            </w:r>
            <w:r w:rsidR="008F49B0">
              <w:tab/>
            </w:r>
            <w:sdt>
              <w:sdtPr>
                <w:rPr>
                  <w:rFonts w:ascii="Arial" w:hAnsi="Arial"/>
                  <w:sz w:val="19"/>
                  <w:shd w:val="clear" w:color="auto" w:fill="AEAAAA" w:themeFill="background2" w:themeFillShade="BF"/>
                </w:rPr>
                <w:id w:val="-707786928"/>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Telekomunikácie</w:t>
            </w:r>
            <w:r>
              <w:tab/>
            </w:r>
            <w:r>
              <w:tab/>
            </w:r>
            <w:r>
              <w:rPr>
                <w:rFonts w:ascii="Arial" w:hAnsi="Arial"/>
                <w:sz w:val="19"/>
              </w:rPr>
              <w:t xml:space="preserve"> </w:t>
            </w:r>
            <w:sdt>
              <w:sdtPr>
                <w:rPr>
                  <w:rFonts w:ascii="Arial" w:hAnsi="Arial"/>
                  <w:sz w:val="19"/>
                  <w:shd w:val="clear" w:color="auto" w:fill="AEAAAA" w:themeFill="background2" w:themeFillShade="BF"/>
                </w:rPr>
                <w:id w:val="-917940938"/>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Potraviny a supermarkety</w:t>
            </w:r>
            <w:r>
              <w:tab/>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796862309"/>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Ropné výrobky</w:t>
            </w:r>
            <w:r w:rsidR="008F49B0">
              <w:tab/>
            </w:r>
            <w:r w:rsidR="008F49B0">
              <w:tab/>
            </w:r>
            <w:sdt>
              <w:sdtPr>
                <w:rPr>
                  <w:rFonts w:ascii="Arial" w:hAnsi="Arial"/>
                  <w:sz w:val="19"/>
                  <w:shd w:val="clear" w:color="auto" w:fill="AEAAAA" w:themeFill="background2" w:themeFillShade="BF"/>
                </w:rPr>
                <w:id w:val="256565553"/>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t xml:space="preserve"> Elektronický predaj</w:t>
            </w:r>
            <w:r w:rsidR="008F49B0">
              <w:tab/>
            </w:r>
            <w:r w:rsidR="008F49B0">
              <w:tab/>
              <w:t xml:space="preserve"> </w:t>
            </w:r>
            <w:sdt>
              <w:sdtPr>
                <w:rPr>
                  <w:rFonts w:ascii="Arial" w:hAnsi="Arial"/>
                  <w:sz w:val="19"/>
                  <w:shd w:val="clear" w:color="auto" w:fill="AEAAAA" w:themeFill="background2" w:themeFillShade="BF"/>
                </w:rPr>
                <w:id w:val="154816671"/>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 xml:space="preserve">Poštový / telefonický predaj (MOTO) </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Iné (uveďte):      </w:t>
            </w:r>
          </w:p>
        </w:tc>
      </w:tr>
      <w:tr w:rsidR="00EF2095" w:rsidRPr="00EF2095">
        <w:trPr>
          <w:gridBefore w:val="1"/>
          <w:wBefore w:w="108" w:type="dxa"/>
          <w:trHeight w:val="288"/>
        </w:trPr>
        <w:tc>
          <w:tcPr>
            <w:tcW w:w="4680" w:type="dxa"/>
            <w:gridSpan w:val="2"/>
            <w:tcBorders>
              <w:top w:val="single" w:sz="4" w:space="0" w:color="808080"/>
              <w:left w:val="nil"/>
              <w:bottom w:val="single" w:sz="4" w:space="0" w:color="808080"/>
              <w:right w:val="single" w:sz="4" w:space="0" w:color="808080"/>
            </w:tcBorders>
          </w:tcPr>
          <w:p w:rsidR="00EF2095" w:rsidRPr="00EF2095" w:rsidRDefault="00EF2095" w:rsidP="00EF2095">
            <w:pPr>
              <w:tabs>
                <w:tab w:val="left" w:pos="709"/>
              </w:tabs>
              <w:autoSpaceDE w:val="0"/>
              <w:autoSpaceDN w:val="0"/>
              <w:adjustRightInd w:val="0"/>
              <w:spacing w:before="40" w:after="60" w:line="260" w:lineRule="atLeast"/>
              <w:rPr>
                <w:rFonts w:ascii="Arial" w:hAnsi="Arial" w:cs="Arial"/>
                <w:sz w:val="19"/>
                <w:szCs w:val="19"/>
              </w:rPr>
            </w:pPr>
            <w:r>
              <w:rPr>
                <w:rFonts w:ascii="Arial" w:hAnsi="Arial"/>
                <w:sz w:val="19"/>
              </w:rPr>
              <w:t>Aké platobné metódy využíva vaša spoločnosť?</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838432067"/>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331220724"/>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Elektronický predaj</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153139026"/>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Fyzická prítomnosť karty (kamenný predaj)</w:t>
            </w:r>
          </w:p>
        </w:tc>
        <w:tc>
          <w:tcPr>
            <w:tcW w:w="4770" w:type="dxa"/>
            <w:gridSpan w:val="2"/>
            <w:tcBorders>
              <w:top w:val="single" w:sz="4" w:space="0" w:color="808080"/>
              <w:left w:val="single" w:sz="4" w:space="0" w:color="808080"/>
              <w:bottom w:val="single" w:sz="4" w:space="0" w:color="808080"/>
              <w:right w:val="nil"/>
            </w:tcBorders>
          </w:tcPr>
          <w:p w:rsidR="00EF2095" w:rsidRPr="00EF2095" w:rsidRDefault="00EF2095" w:rsidP="00EF2095">
            <w:pPr>
              <w:tabs>
                <w:tab w:val="left" w:pos="709"/>
              </w:tabs>
              <w:autoSpaceDE w:val="0"/>
              <w:autoSpaceDN w:val="0"/>
              <w:adjustRightInd w:val="0"/>
              <w:spacing w:before="40" w:after="60" w:line="260" w:lineRule="atLeast"/>
              <w:ind w:right="252"/>
              <w:rPr>
                <w:rFonts w:ascii="Arial" w:hAnsi="Arial" w:cs="Arial"/>
                <w:sz w:val="19"/>
                <w:szCs w:val="19"/>
              </w:rPr>
            </w:pPr>
            <w:r>
              <w:rPr>
                <w:rFonts w:ascii="Arial" w:hAnsi="Arial"/>
                <w:sz w:val="19"/>
              </w:rPr>
              <w:t xml:space="preserve">Aké platobné metódy sú pokryté v tomto SAQ?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617721095"/>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47742069"/>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 xml:space="preserve">Elektronický predaj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204671966"/>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Fyzická prítomnosť karty (kamenný predaj)</w:t>
            </w:r>
          </w:p>
        </w:tc>
      </w:tr>
      <w:tr w:rsidR="00EF2095" w:rsidRPr="00EF2095">
        <w:trPr>
          <w:gridAfter w:val="1"/>
          <w:wAfter w:w="108" w:type="dxa"/>
          <w:trHeight w:val="288"/>
        </w:trPr>
        <w:tc>
          <w:tcPr>
            <w:tcW w:w="9450" w:type="dxa"/>
            <w:gridSpan w:val="4"/>
            <w:tcBorders>
              <w:top w:val="single" w:sz="4" w:space="0" w:color="808080"/>
              <w:left w:val="nil"/>
              <w:bottom w:val="single" w:sz="4" w:space="0" w:color="808080"/>
              <w:right w:val="nil"/>
            </w:tcBorders>
            <w:shd w:val="clear" w:color="auto" w:fill="E6E6E6"/>
          </w:tcPr>
          <w:p w:rsidR="00EF2095" w:rsidRPr="00EF2095" w:rsidRDefault="00EF2095" w:rsidP="00A671F8">
            <w:pPr>
              <w:tabs>
                <w:tab w:val="left" w:pos="709"/>
              </w:tabs>
              <w:autoSpaceDE w:val="0"/>
              <w:autoSpaceDN w:val="0"/>
              <w:adjustRightInd w:val="0"/>
              <w:spacing w:before="40" w:after="60" w:line="260" w:lineRule="atLeast"/>
              <w:ind w:left="162" w:hanging="162"/>
              <w:rPr>
                <w:rFonts w:ascii="Arial" w:hAnsi="Arial" w:cs="Arial"/>
                <w:sz w:val="18"/>
                <w:szCs w:val="18"/>
              </w:rPr>
            </w:pPr>
            <w:r>
              <w:tab/>
            </w:r>
            <w:r>
              <w:rPr>
                <w:rFonts w:ascii="Arial" w:hAnsi="Arial"/>
                <w:b/>
                <w:i/>
                <w:sz w:val="19"/>
              </w:rPr>
              <w:t>Poznámka:</w:t>
            </w:r>
            <w:r>
              <w:rPr>
                <w:rFonts w:ascii="Arial" w:hAnsi="Arial"/>
                <w:i/>
                <w:sz w:val="19"/>
              </w:rPr>
              <w:t xml:space="preserve"> V prípade, že vaša spoločnosť využíva platobnú metódu alebo postup, ktor</w:t>
            </w:r>
            <w:r w:rsidR="00A671F8">
              <w:rPr>
                <w:rFonts w:ascii="Arial" w:hAnsi="Arial"/>
                <w:i/>
                <w:sz w:val="19"/>
              </w:rPr>
              <w:t>é</w:t>
            </w:r>
            <w:r>
              <w:rPr>
                <w:rFonts w:ascii="Arial" w:hAnsi="Arial"/>
                <w:i/>
                <w:sz w:val="19"/>
              </w:rPr>
              <w:t xml:space="preserve"> nie </w:t>
            </w:r>
            <w:r w:rsidR="00A671F8">
              <w:rPr>
                <w:rFonts w:ascii="Arial" w:hAnsi="Arial"/>
                <w:i/>
                <w:sz w:val="19"/>
              </w:rPr>
              <w:t>sú</w:t>
            </w:r>
            <w:r>
              <w:rPr>
                <w:rFonts w:ascii="Arial" w:hAnsi="Arial"/>
                <w:i/>
                <w:sz w:val="19"/>
              </w:rPr>
              <w:t xml:space="preserve"> obsiahnut</w:t>
            </w:r>
            <w:r w:rsidR="00A671F8">
              <w:rPr>
                <w:rFonts w:ascii="Arial" w:hAnsi="Arial"/>
                <w:i/>
                <w:sz w:val="19"/>
              </w:rPr>
              <w:t>é</w:t>
            </w:r>
            <w:r>
              <w:rPr>
                <w:rFonts w:ascii="Arial" w:hAnsi="Arial"/>
                <w:i/>
                <w:sz w:val="19"/>
              </w:rPr>
              <w:t xml:space="preserve"> v tomto SAQ, obráťte sa na vášho nadobúdateľa alebo kartovú spoločnosť o</w:t>
            </w:r>
            <w:r w:rsidR="00A671F8">
              <w:rPr>
                <w:rFonts w:ascii="Arial" w:hAnsi="Arial"/>
                <w:i/>
                <w:sz w:val="19"/>
              </w:rPr>
              <w:t> </w:t>
            </w:r>
            <w:r>
              <w:rPr>
                <w:rFonts w:ascii="Arial" w:hAnsi="Arial"/>
                <w:i/>
                <w:sz w:val="19"/>
              </w:rPr>
              <w:t>validáci</w:t>
            </w:r>
            <w:r w:rsidR="00A671F8">
              <w:rPr>
                <w:rFonts w:ascii="Arial" w:hAnsi="Arial"/>
                <w:i/>
                <w:sz w:val="19"/>
              </w:rPr>
              <w:t xml:space="preserve">u </w:t>
            </w:r>
            <w:r>
              <w:rPr>
                <w:rFonts w:ascii="Arial" w:hAnsi="Arial"/>
                <w:i/>
                <w:sz w:val="19"/>
              </w:rPr>
              <w:t>ostatných metód.</w:t>
            </w:r>
          </w:p>
        </w:tc>
      </w:tr>
      <w:tr w:rsidR="00EF2095" w:rsidRPr="00EF2095">
        <w:tblPrEx>
          <w:tblBorders>
            <w:top w:val="single" w:sz="4" w:space="0" w:color="808080"/>
            <w:bottom w:val="single" w:sz="4" w:space="0" w:color="808080"/>
          </w:tblBorders>
        </w:tblPrEx>
        <w:trPr>
          <w:gridBefore w:val="1"/>
          <w:wBefore w:w="108" w:type="dxa"/>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58"/>
              <w:rPr>
                <w:rFonts w:ascii="Arial" w:hAnsi="Arial" w:cs="Arial"/>
                <w:b/>
                <w:bCs/>
                <w:sz w:val="20"/>
                <w:szCs w:val="20"/>
              </w:rPr>
            </w:pPr>
            <w:r>
              <w:rPr>
                <w:rFonts w:ascii="Arial" w:hAnsi="Arial"/>
                <w:b/>
                <w:sz w:val="20"/>
              </w:rPr>
              <w:lastRenderedPageBreak/>
              <w:t>Časť 2b. Popis spracovania platobných kariet</w:t>
            </w:r>
          </w:p>
        </w:tc>
      </w:tr>
      <w:tr w:rsidR="00EF2095" w:rsidRPr="00EF2095">
        <w:tblPrEx>
          <w:tblBorders>
            <w:top w:val="single" w:sz="4" w:space="0" w:color="808080"/>
            <w:bottom w:val="single" w:sz="4" w:space="0" w:color="808080"/>
          </w:tblBorders>
        </w:tblPrEx>
        <w:trPr>
          <w:gridBefore w:val="1"/>
          <w:wBefore w:w="108" w:type="dxa"/>
        </w:trPr>
        <w:tc>
          <w:tcPr>
            <w:tcW w:w="4409" w:type="dxa"/>
            <w:tcBorders>
              <w:top w:val="single" w:sz="4" w:space="0" w:color="808080"/>
              <w:left w:val="nil"/>
              <w:bottom w:val="single" w:sz="4" w:space="0" w:color="808080"/>
              <w:right w:val="single" w:sz="4" w:space="0" w:color="808080"/>
            </w:tcBorders>
          </w:tcPr>
          <w:p w:rsidR="00EF2095" w:rsidRPr="00EF2095" w:rsidRDefault="00EF2095" w:rsidP="00EF2095">
            <w:pPr>
              <w:keepNext/>
              <w:tabs>
                <w:tab w:val="left" w:pos="342"/>
              </w:tabs>
              <w:autoSpaceDE w:val="0"/>
              <w:autoSpaceDN w:val="0"/>
              <w:adjustRightInd w:val="0"/>
              <w:spacing w:before="40" w:after="40" w:line="264" w:lineRule="auto"/>
              <w:rPr>
                <w:rFonts w:ascii="Arial" w:hAnsi="Arial" w:cs="Arial"/>
                <w:sz w:val="19"/>
                <w:szCs w:val="19"/>
              </w:rPr>
            </w:pPr>
            <w:r>
              <w:rPr>
                <w:rFonts w:ascii="Arial" w:hAnsi="Arial"/>
                <w:sz w:val="19"/>
              </w:rPr>
              <w:t xml:space="preserve">Ako a v akom rozsahu vaša spoločnosť ukladá, spracováva a/alebo prenáša údaje držiteľa karty? </w:t>
            </w:r>
          </w:p>
        </w:tc>
        <w:tc>
          <w:tcPr>
            <w:tcW w:w="5041" w:type="dxa"/>
            <w:gridSpan w:val="3"/>
            <w:tcBorders>
              <w:top w:val="single" w:sz="4" w:space="0" w:color="808080"/>
              <w:left w:val="single" w:sz="4" w:space="0" w:color="808080"/>
              <w:bottom w:val="single" w:sz="4" w:space="0" w:color="808080"/>
              <w:right w:val="nil"/>
            </w:tcBorders>
          </w:tcPr>
          <w:p w:rsidR="00EF2095" w:rsidRPr="00EF2095" w:rsidRDefault="008F49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85049509"/>
                <w:placeholder>
                  <w:docPart w:val="B568540B274A48FE96193A5FBE9B2B2C"/>
                </w:placeholder>
                <w:showingPlcHdr/>
              </w:sdtPr>
              <w:sdtContent>
                <w:r w:rsidRPr="00A911B8">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868"/>
        <w:gridCol w:w="2068"/>
        <w:gridCol w:w="3417"/>
        <w:gridCol w:w="90"/>
        <w:gridCol w:w="7"/>
      </w:tblGrid>
      <w:tr w:rsidR="00EF2095" w:rsidRPr="00EF2095">
        <w:tc>
          <w:tcPr>
            <w:tcW w:w="9450" w:type="dxa"/>
            <w:gridSpan w:val="5"/>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2c. Miesta</w:t>
            </w:r>
            <w:r>
              <w:tab/>
            </w:r>
          </w:p>
        </w:tc>
      </w:tr>
      <w:tr w:rsidR="00EF2095" w:rsidRPr="00EF2095">
        <w:tblPrEx>
          <w:tblBorders>
            <w:top w:val="single" w:sz="2" w:space="0" w:color="808080"/>
            <w:left w:val="single" w:sz="2" w:space="0" w:color="808080"/>
            <w:bottom w:val="single" w:sz="2" w:space="0" w:color="808080"/>
          </w:tblBorders>
          <w:tblCellMar>
            <w:left w:w="115" w:type="dxa"/>
            <w:right w:w="115" w:type="dxa"/>
          </w:tblCellMar>
        </w:tblPrEx>
        <w:trPr>
          <w:gridAfter w:val="1"/>
          <w:wAfter w:w="7" w:type="dxa"/>
          <w:trHeight w:val="288"/>
        </w:trPr>
        <w:tc>
          <w:tcPr>
            <w:tcW w:w="9443" w:type="dxa"/>
            <w:gridSpan w:val="4"/>
            <w:tcBorders>
              <w:top w:val="single" w:sz="4" w:space="0" w:color="808080"/>
              <w:left w:val="nil"/>
              <w:bottom w:val="single" w:sz="4" w:space="0" w:color="808080"/>
              <w:right w:val="nil"/>
            </w:tcBorders>
            <w:vAlign w:val="center"/>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 xml:space="preserve">Uveďte zoznam všetkých zariadení (napríklad maloobchodné predajne, firemné kancelárie, dátové centrá, call centrá, atď.) a súhrn miest obsiahnutých v posudku PCI DSS. </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Spôsob zariadenia</w:t>
            </w:r>
          </w:p>
        </w:tc>
        <w:tc>
          <w:tcPr>
            <w:tcW w:w="2068"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Počet zariadení tohto typu</w:t>
            </w:r>
          </w:p>
        </w:tc>
        <w:tc>
          <w:tcPr>
            <w:tcW w:w="3417" w:type="dxa"/>
            <w:tcBorders>
              <w:top w:val="single" w:sz="4" w:space="0" w:color="808080"/>
              <w:left w:val="single" w:sz="4" w:space="0" w:color="808080"/>
              <w:bottom w:val="single" w:sz="4" w:space="0" w:color="808080"/>
              <w:right w:val="nil"/>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Miesto zariadenia (mesto, krajina)</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Príklad: Maloobchodné predajne</w:t>
            </w:r>
          </w:p>
        </w:tc>
        <w:tc>
          <w:tcPr>
            <w:tcW w:w="2068" w:type="dxa"/>
            <w:tcBorders>
              <w:top w:val="single" w:sz="4" w:space="0" w:color="808080"/>
              <w:left w:val="single" w:sz="4" w:space="0" w:color="808080"/>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jc w:val="center"/>
              <w:rPr>
                <w:rFonts w:ascii="Arial" w:hAnsi="Arial" w:cs="Arial"/>
                <w:i/>
                <w:iCs/>
                <w:sz w:val="18"/>
                <w:szCs w:val="18"/>
              </w:rPr>
            </w:pPr>
            <w:r>
              <w:rPr>
                <w:rFonts w:ascii="Arial" w:hAnsi="Arial"/>
                <w:i/>
                <w:sz w:val="18"/>
              </w:rPr>
              <w:t>3</w:t>
            </w:r>
          </w:p>
        </w:tc>
        <w:tc>
          <w:tcPr>
            <w:tcW w:w="3417" w:type="dxa"/>
            <w:tcBorders>
              <w:top w:val="single" w:sz="4" w:space="0" w:color="808080"/>
              <w:left w:val="single" w:sz="4" w:space="0" w:color="808080"/>
              <w:bottom w:val="single" w:sz="4" w:space="0" w:color="808080"/>
              <w:right w:val="nil"/>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Boston, MA, USA</w:t>
            </w:r>
          </w:p>
        </w:tc>
      </w:tr>
      <w:tr w:rsidR="008F49B0"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8970152"/>
                <w:placeholder>
                  <w:docPart w:val="E1E5B60083E04919874EECFB86777445"/>
                </w:placeholder>
                <w:showingPlcHdr/>
              </w:sdtPr>
              <w:sdtContent>
                <w:r w:rsidRPr="00727155">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32168631"/>
                <w:placeholder>
                  <w:docPart w:val="3F43C552A3B446A889AFE8EBC81A6CAF"/>
                </w:placeholder>
                <w:showingPlcHdr/>
              </w:sdtPr>
              <w:sdtContent>
                <w:r w:rsidRPr="00727155">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69923670"/>
                <w:placeholder>
                  <w:docPart w:val="C90586A45AC44134989499E29344C1D4"/>
                </w:placeholder>
                <w:showingPlcHdr/>
              </w:sdtPr>
              <w:sdtContent>
                <w:r w:rsidRPr="00727155">
                  <w:rPr>
                    <w:rStyle w:val="PlaceholderText"/>
                    <w:shd w:val="clear" w:color="auto" w:fill="AEAAAA" w:themeFill="background2" w:themeFillShade="BF"/>
                  </w:rPr>
                  <w:t>...........</w:t>
                </w:r>
              </w:sdtContent>
            </w:sdt>
          </w:p>
        </w:tc>
      </w:tr>
      <w:tr w:rsidR="008F49B0"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6784199"/>
                <w:placeholder>
                  <w:docPart w:val="CCD61EDEE9BD4566BF3ADD9EAC06B554"/>
                </w:placeholder>
                <w:showingPlcHdr/>
              </w:sdtPr>
              <w:sdtContent>
                <w:r w:rsidRPr="00727155">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75413411"/>
                <w:placeholder>
                  <w:docPart w:val="3876A548B5874D0AAE8A94B0BC059435"/>
                </w:placeholder>
                <w:showingPlcHdr/>
              </w:sdtPr>
              <w:sdtContent>
                <w:r w:rsidRPr="00727155">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27943098"/>
                <w:placeholder>
                  <w:docPart w:val="857BED545B8048A2975C1BC43CEC17AF"/>
                </w:placeholder>
                <w:showingPlcHdr/>
              </w:sdtPr>
              <w:sdtContent>
                <w:r w:rsidRPr="00727155">
                  <w:rPr>
                    <w:rStyle w:val="PlaceholderText"/>
                    <w:shd w:val="clear" w:color="auto" w:fill="AEAAAA" w:themeFill="background2" w:themeFillShade="BF"/>
                  </w:rPr>
                  <w:t>...........</w:t>
                </w:r>
              </w:sdtContent>
            </w:sdt>
          </w:p>
        </w:tc>
      </w:tr>
      <w:tr w:rsidR="008F49B0"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1882864"/>
                <w:placeholder>
                  <w:docPart w:val="7F52615DDAB14B8A8AF16BF663CC5D4A"/>
                </w:placeholder>
                <w:showingPlcHdr/>
              </w:sdtPr>
              <w:sdtContent>
                <w:r w:rsidRPr="00727155">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9471324"/>
                <w:placeholder>
                  <w:docPart w:val="FA49660B935B4321BC599CC16417E5C9"/>
                </w:placeholder>
                <w:showingPlcHdr/>
              </w:sdtPr>
              <w:sdtContent>
                <w:r w:rsidRPr="00727155">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06421654"/>
                <w:placeholder>
                  <w:docPart w:val="B472CF3D3355440297971B41D590B622"/>
                </w:placeholder>
                <w:showingPlcHdr/>
              </w:sdtPr>
              <w:sdtContent>
                <w:r w:rsidRPr="00727155">
                  <w:rPr>
                    <w:rStyle w:val="PlaceholderText"/>
                    <w:shd w:val="clear" w:color="auto" w:fill="AEAAAA" w:themeFill="background2" w:themeFillShade="BF"/>
                  </w:rPr>
                  <w:t>...........</w:t>
                </w:r>
              </w:sdtContent>
            </w:sdt>
          </w:p>
        </w:tc>
      </w:tr>
      <w:tr w:rsidR="008F49B0"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6577482"/>
                <w:placeholder>
                  <w:docPart w:val="018C4CCCA6444B57B23DF4B66A24AAB2"/>
                </w:placeholder>
                <w:showingPlcHdr/>
              </w:sdtPr>
              <w:sdtContent>
                <w:r w:rsidRPr="00727155">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74580871"/>
                <w:placeholder>
                  <w:docPart w:val="9F64FAA0B9F842F7898EDD782AA739BB"/>
                </w:placeholder>
                <w:showingPlcHdr/>
              </w:sdtPr>
              <w:sdtContent>
                <w:r w:rsidRPr="00727155">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31511727"/>
                <w:placeholder>
                  <w:docPart w:val="8DD7FBA241D04CDEA020C312C5450A08"/>
                </w:placeholder>
                <w:showingPlcHdr/>
              </w:sdtPr>
              <w:sdtContent>
                <w:r w:rsidRPr="00727155">
                  <w:rPr>
                    <w:rStyle w:val="PlaceholderText"/>
                    <w:shd w:val="clear" w:color="auto" w:fill="AEAAAA" w:themeFill="background2" w:themeFillShade="BF"/>
                  </w:rPr>
                  <w:t>...........</w:t>
                </w:r>
              </w:sdtContent>
            </w:sdt>
          </w:p>
        </w:tc>
      </w:tr>
      <w:tr w:rsidR="008F49B0"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6928104"/>
                <w:placeholder>
                  <w:docPart w:val="23E5F95E392748CD9115ADE271C9E02A"/>
                </w:placeholder>
                <w:showingPlcHdr/>
              </w:sdtPr>
              <w:sdtContent>
                <w:r w:rsidRPr="00727155">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3393983"/>
                <w:placeholder>
                  <w:docPart w:val="C62322549F224975BAAFF8FF02EF07B7"/>
                </w:placeholder>
                <w:showingPlcHdr/>
              </w:sdtPr>
              <w:sdtContent>
                <w:r w:rsidRPr="00727155">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87657631"/>
                <w:placeholder>
                  <w:docPart w:val="0511F7E5B7E444FD99E1E86874819155"/>
                </w:placeholder>
                <w:showingPlcHdr/>
              </w:sdtPr>
              <w:sdtContent>
                <w:r w:rsidRPr="00727155">
                  <w:rPr>
                    <w:rStyle w:val="PlaceholderText"/>
                    <w:shd w:val="clear" w:color="auto" w:fill="AEAAAA" w:themeFill="background2" w:themeFillShade="BF"/>
                  </w:rPr>
                  <w:t>...........</w:t>
                </w:r>
              </w:sdtContent>
            </w:sdt>
          </w:p>
        </w:tc>
      </w:tr>
      <w:tr w:rsidR="008F49B0"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2555807"/>
                <w:placeholder>
                  <w:docPart w:val="9F6AA3B377AB46F883D92FAADDF446E0"/>
                </w:placeholder>
                <w:showingPlcHdr/>
              </w:sdtPr>
              <w:sdtContent>
                <w:r w:rsidRPr="00727155">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0817453"/>
                <w:placeholder>
                  <w:docPart w:val="BD01A388CD4F4D0D94F1370B17E62BC8"/>
                </w:placeholder>
                <w:showingPlcHdr/>
              </w:sdtPr>
              <w:sdtContent>
                <w:r w:rsidRPr="00727155">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69413258"/>
                <w:placeholder>
                  <w:docPart w:val="E04EBFB4BDE644968517FB7AEA44ABAF"/>
                </w:placeholder>
                <w:showingPlcHdr/>
              </w:sdtPr>
              <w:sdtContent>
                <w:r w:rsidRPr="00727155">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1189"/>
        <w:gridCol w:w="1871"/>
        <w:gridCol w:w="1890"/>
        <w:gridCol w:w="451"/>
        <w:gridCol w:w="1799"/>
      </w:tblGrid>
      <w:tr w:rsidR="00EF2095" w:rsidRPr="00EF2095">
        <w:tc>
          <w:tcPr>
            <w:tcW w:w="9450" w:type="dxa"/>
            <w:gridSpan w:val="6"/>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2d. Platobná aplikácia</w:t>
            </w:r>
          </w:p>
        </w:tc>
      </w:tr>
      <w:tr w:rsidR="00EF2095" w:rsidRPr="00EF2095">
        <w:tblPrEx>
          <w:tblBorders>
            <w:top w:val="single" w:sz="4" w:space="0" w:color="C0C0C0"/>
            <w:bottom w:val="single" w:sz="4" w:space="0" w:color="C0C0C0"/>
          </w:tblBorders>
        </w:tblPrEx>
        <w:trPr>
          <w:gridAfter w:val="1"/>
          <w:wAfter w:w="1799" w:type="dxa"/>
        </w:trPr>
        <w:tc>
          <w:tcPr>
            <w:tcW w:w="7651"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Využíva vaša spoločnosť jednu alebo viacero platobných aplikácií?   Áno</w:t>
            </w:r>
            <w:r>
              <w:tab/>
            </w:r>
            <w:r>
              <w:rPr>
                <w:rFonts w:ascii="Arial" w:hAnsi="Arial"/>
                <w:sz w:val="19"/>
              </w:rPr>
              <w:t>Nie</w:t>
            </w:r>
          </w:p>
        </w:tc>
      </w:tr>
      <w:tr w:rsidR="00EF2095" w:rsidRPr="00EF2095">
        <w:tblPrEx>
          <w:tblBorders>
            <w:top w:val="single" w:sz="4" w:space="0" w:color="C0C0C0"/>
            <w:left w:val="none" w:sz="0" w:space="0" w:color="auto"/>
            <w:bottom w:val="single" w:sz="4" w:space="0" w:color="C0C0C0"/>
            <w:right w:val="none" w:sz="0" w:space="0" w:color="auto"/>
          </w:tblBorders>
        </w:tblPrEx>
        <w:tc>
          <w:tcPr>
            <w:tcW w:w="9450" w:type="dxa"/>
            <w:gridSpan w:val="6"/>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Uveďte nasledujúce informácie týkajúce sa platobných aplikácií používaných vašou spoločnosťou:</w:t>
            </w:r>
          </w:p>
        </w:tc>
      </w:tr>
      <w:tr w:rsidR="00EF2095" w:rsidRPr="00EF2095">
        <w:tblPrEx>
          <w:tblBorders>
            <w:top w:val="single" w:sz="4" w:space="0" w:color="C0C0C0"/>
            <w:left w:val="single" w:sz="4" w:space="0" w:color="C0C0C0"/>
            <w:bottom w:val="single" w:sz="4" w:space="0" w:color="C0C0C0"/>
            <w:right w:val="single" w:sz="4" w:space="0" w:color="C0C0C0"/>
          </w:tblBorders>
        </w:tblPrEx>
        <w:trPr>
          <w:trHeight w:val="539"/>
        </w:trPr>
        <w:tc>
          <w:tcPr>
            <w:tcW w:w="225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108" w:right="-90"/>
              <w:jc w:val="center"/>
              <w:rPr>
                <w:rFonts w:ascii="Arial" w:hAnsi="Arial" w:cs="Arial"/>
                <w:b/>
                <w:bCs/>
                <w:sz w:val="19"/>
                <w:szCs w:val="19"/>
              </w:rPr>
            </w:pPr>
            <w:r>
              <w:rPr>
                <w:rFonts w:ascii="Arial" w:hAnsi="Arial"/>
                <w:b/>
                <w:sz w:val="19"/>
              </w:rPr>
              <w:t>Názov platobnej aplikcáie</w:t>
            </w:r>
          </w:p>
        </w:tc>
        <w:tc>
          <w:tcPr>
            <w:tcW w:w="118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Číslo verzie</w:t>
            </w:r>
          </w:p>
        </w:tc>
        <w:tc>
          <w:tcPr>
            <w:tcW w:w="187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Dodávateľ aplikácie</w:t>
            </w:r>
          </w:p>
        </w:tc>
        <w:tc>
          <w:tcPr>
            <w:tcW w:w="18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Je aplikácia v</w:t>
            </w:r>
            <w:r>
              <w:rPr>
                <w:rFonts w:ascii="Arial" w:hAnsi="Arial" w:cs="Arial"/>
                <w:b/>
                <w:bCs/>
                <w:sz w:val="19"/>
                <w:szCs w:val="19"/>
              </w:rPr>
              <w:br/>
            </w:r>
            <w:r>
              <w:rPr>
                <w:rFonts w:ascii="Arial" w:hAnsi="Arial"/>
                <w:b/>
                <w:sz w:val="19"/>
              </w:rPr>
              <w:t>zozname PA-DSS?</w:t>
            </w:r>
          </w:p>
        </w:tc>
        <w:tc>
          <w:tcPr>
            <w:tcW w:w="225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Dátum skončenia platnosti PA-DSS (ak existuje)</w:t>
            </w:r>
          </w:p>
        </w:tc>
      </w:tr>
      <w:tr w:rsidR="008F49B0" w:rsidRPr="00EF2095" w:rsidTr="008F49B0">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7017309"/>
                <w:placeholder>
                  <w:docPart w:val="FB410AE7B32448A09E1BDD1CEABB1AF9"/>
                </w:placeholder>
                <w:showingPlcHdr/>
              </w:sdtPr>
              <w:sdtContent>
                <w:r w:rsidRPr="002626C1">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1413254"/>
                <w:placeholder>
                  <w:docPart w:val="7E968DD0003C4AA496E7113483458D6B"/>
                </w:placeholder>
                <w:showingPlcHdr/>
              </w:sdtPr>
              <w:sdtContent>
                <w:r w:rsidRPr="002626C1">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48632764"/>
                <w:placeholder>
                  <w:docPart w:val="0B47FEF3255F4141BF308152C50E37FB"/>
                </w:placeholder>
                <w:showingPlcHdr/>
              </w:sdtPr>
              <w:sdtContent>
                <w:r w:rsidRPr="002626C1">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F49B0" w:rsidRPr="00EF2095" w:rsidRDefault="008F49B0" w:rsidP="008F49B0">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26137225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8623425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03620042"/>
                <w:placeholder>
                  <w:docPart w:val="D8047F9C0FFB4630991944CEB7181887"/>
                </w:placeholder>
                <w:showingPlcHdr/>
              </w:sdtPr>
              <w:sdtContent>
                <w:r w:rsidRPr="009A4B5E">
                  <w:rPr>
                    <w:rStyle w:val="PlaceholderText"/>
                    <w:shd w:val="clear" w:color="auto" w:fill="AEAAAA" w:themeFill="background2" w:themeFillShade="BF"/>
                  </w:rPr>
                  <w:t>...........</w:t>
                </w:r>
              </w:sdtContent>
            </w:sdt>
          </w:p>
        </w:tc>
      </w:tr>
      <w:tr w:rsidR="008F49B0" w:rsidRPr="00EF2095" w:rsidTr="008F49B0">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0570843"/>
                <w:placeholder>
                  <w:docPart w:val="580A6F8F437D490197CBE95BD51A5AC6"/>
                </w:placeholder>
                <w:showingPlcHdr/>
              </w:sdtPr>
              <w:sdtContent>
                <w:r w:rsidRPr="002626C1">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41101101"/>
                <w:placeholder>
                  <w:docPart w:val="E399C314E55F469694914D048DC3DB8B"/>
                </w:placeholder>
                <w:showingPlcHdr/>
              </w:sdtPr>
              <w:sdtContent>
                <w:r w:rsidRPr="002626C1">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26225410"/>
                <w:placeholder>
                  <w:docPart w:val="93792CB776F24B7482B49C00934E2FC0"/>
                </w:placeholder>
                <w:showingPlcHdr/>
              </w:sdtPr>
              <w:sdtContent>
                <w:r w:rsidRPr="002626C1">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F49B0" w:rsidRPr="00EF2095" w:rsidRDefault="008F49B0" w:rsidP="008F49B0">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58545577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107008103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73718730"/>
                <w:placeholder>
                  <w:docPart w:val="ECB4527E2BC7429693F903DF9A6B9D75"/>
                </w:placeholder>
                <w:showingPlcHdr/>
              </w:sdtPr>
              <w:sdtContent>
                <w:r w:rsidRPr="009A4B5E">
                  <w:rPr>
                    <w:rStyle w:val="PlaceholderText"/>
                    <w:shd w:val="clear" w:color="auto" w:fill="AEAAAA" w:themeFill="background2" w:themeFillShade="BF"/>
                  </w:rPr>
                  <w:t>...........</w:t>
                </w:r>
              </w:sdtContent>
            </w:sdt>
          </w:p>
        </w:tc>
      </w:tr>
      <w:tr w:rsidR="008F49B0" w:rsidRPr="00EF2095" w:rsidTr="008F49B0">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3170757"/>
                <w:placeholder>
                  <w:docPart w:val="A09A80A0E4B44133922FE1A3FE7DC787"/>
                </w:placeholder>
                <w:showingPlcHdr/>
              </w:sdtPr>
              <w:sdtContent>
                <w:r w:rsidRPr="002626C1">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2120996"/>
                <w:placeholder>
                  <w:docPart w:val="D230A2E584DF4A74B143DC460308F074"/>
                </w:placeholder>
                <w:showingPlcHdr/>
              </w:sdtPr>
              <w:sdtContent>
                <w:r w:rsidRPr="002626C1">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81904166"/>
                <w:placeholder>
                  <w:docPart w:val="2641CBC146AC4AC69756A41E22015AA8"/>
                </w:placeholder>
                <w:showingPlcHdr/>
              </w:sdtPr>
              <w:sdtContent>
                <w:r w:rsidRPr="002626C1">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F49B0" w:rsidRPr="00EF2095" w:rsidRDefault="008F49B0" w:rsidP="008F49B0">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06756551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61957161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14932824"/>
                <w:placeholder>
                  <w:docPart w:val="8D613683B5A94183BFC9843CB53FC8E7"/>
                </w:placeholder>
                <w:showingPlcHdr/>
              </w:sdtPr>
              <w:sdtContent>
                <w:r w:rsidRPr="009A4B5E">
                  <w:rPr>
                    <w:rStyle w:val="PlaceholderText"/>
                    <w:shd w:val="clear" w:color="auto" w:fill="AEAAAA" w:themeFill="background2" w:themeFillShade="BF"/>
                  </w:rPr>
                  <w:t>...........</w:t>
                </w:r>
              </w:sdtContent>
            </w:sdt>
          </w:p>
        </w:tc>
      </w:tr>
      <w:tr w:rsidR="008F49B0" w:rsidRPr="00EF2095" w:rsidTr="008F49B0">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7038643"/>
                <w:placeholder>
                  <w:docPart w:val="70F26FD8C8204BCA880CBB5D6EC33774"/>
                </w:placeholder>
                <w:showingPlcHdr/>
              </w:sdtPr>
              <w:sdtContent>
                <w:r w:rsidRPr="002626C1">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42737156"/>
                <w:placeholder>
                  <w:docPart w:val="8F812CA366B94D22AD2C0F045B851AF9"/>
                </w:placeholder>
                <w:showingPlcHdr/>
              </w:sdtPr>
              <w:sdtContent>
                <w:r w:rsidRPr="002626C1">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06398618"/>
                <w:placeholder>
                  <w:docPart w:val="3951073C35174E829B76D33E5F9FC43E"/>
                </w:placeholder>
                <w:showingPlcHdr/>
              </w:sdtPr>
              <w:sdtContent>
                <w:r w:rsidRPr="002626C1">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F49B0" w:rsidRPr="00EF2095" w:rsidRDefault="008F49B0" w:rsidP="008F49B0">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58103130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127671371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94470838"/>
                <w:placeholder>
                  <w:docPart w:val="732352AAB79F43A3A83B081305552058"/>
                </w:placeholder>
                <w:showingPlcHdr/>
              </w:sdtPr>
              <w:sdtContent>
                <w:r w:rsidRPr="009A4B5E">
                  <w:rPr>
                    <w:rStyle w:val="PlaceholderText"/>
                    <w:shd w:val="clear" w:color="auto" w:fill="AEAAAA" w:themeFill="background2" w:themeFillShade="BF"/>
                  </w:rPr>
                  <w:t>...........</w:t>
                </w:r>
              </w:sdtContent>
            </w:sdt>
          </w:p>
        </w:tc>
      </w:tr>
      <w:tr w:rsidR="008F49B0" w:rsidRPr="00EF2095" w:rsidTr="008F49B0">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9926941"/>
                <w:placeholder>
                  <w:docPart w:val="231AC3FF5AA4483BADB89A441E3FEE38"/>
                </w:placeholder>
                <w:showingPlcHdr/>
              </w:sdtPr>
              <w:sdtContent>
                <w:r w:rsidRPr="002626C1">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52657144"/>
                <w:placeholder>
                  <w:docPart w:val="4DA851A5D1684AE8A40AACDD8DBD518C"/>
                </w:placeholder>
                <w:showingPlcHdr/>
              </w:sdtPr>
              <w:sdtContent>
                <w:r w:rsidRPr="002626C1">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53259755"/>
                <w:placeholder>
                  <w:docPart w:val="F4C17EDC27854E0DB1EFE93E9C89C08D"/>
                </w:placeholder>
                <w:showingPlcHdr/>
              </w:sdtPr>
              <w:sdtContent>
                <w:r w:rsidRPr="002626C1">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8F49B0" w:rsidRPr="00EF2095" w:rsidRDefault="008F49B0" w:rsidP="008F49B0">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9028366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99941851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23945838"/>
                <w:placeholder>
                  <w:docPart w:val="75534382C2B543C7B6A12F9EAF8FFFB6"/>
                </w:placeholder>
                <w:showingPlcHdr/>
              </w:sdtPr>
              <w:sdtContent>
                <w:r w:rsidRPr="009A4B5E">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279"/>
        <w:gridCol w:w="2693"/>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 xml:space="preserve">Časť 2e. Popis prostredia </w:t>
            </w:r>
          </w:p>
        </w:tc>
      </w:tr>
      <w:tr w:rsidR="00EF2095" w:rsidRPr="00EF2095">
        <w:tc>
          <w:tcPr>
            <w:tcW w:w="5279" w:type="dxa"/>
            <w:tcBorders>
              <w:top w:val="single" w:sz="4" w:space="0" w:color="808080"/>
              <w:left w:val="nil"/>
              <w:bottom w:val="single" w:sz="4" w:space="0" w:color="808080"/>
              <w:right w:val="single" w:sz="4" w:space="0" w:color="808080"/>
            </w:tcBorders>
          </w:tcPr>
          <w:p w:rsidR="00EF2095" w:rsidRPr="00EF2095" w:rsidRDefault="00EF2095" w:rsidP="00EF2095">
            <w:pPr>
              <w:tabs>
                <w:tab w:val="left" w:pos="342"/>
              </w:tabs>
              <w:autoSpaceDE w:val="0"/>
              <w:autoSpaceDN w:val="0"/>
              <w:adjustRightInd w:val="0"/>
              <w:spacing w:before="40" w:after="40" w:line="260" w:lineRule="atLeast"/>
              <w:rPr>
                <w:rFonts w:ascii="Arial" w:hAnsi="Arial" w:cs="Arial"/>
                <w:sz w:val="19"/>
                <w:szCs w:val="19"/>
              </w:rPr>
            </w:pPr>
            <w:r>
              <w:rPr>
                <w:rFonts w:ascii="Arial" w:hAnsi="Arial"/>
                <w:sz w:val="19"/>
              </w:rPr>
              <w:t xml:space="preserve">Uveďte </w:t>
            </w:r>
            <w:r>
              <w:rPr>
                <w:rFonts w:ascii="Arial" w:hAnsi="Arial"/>
                <w:b/>
                <w:i/>
                <w:sz w:val="19"/>
                <w:u w:val="single"/>
              </w:rPr>
              <w:t>podrobný</w:t>
            </w:r>
            <w:r>
              <w:rPr>
                <w:rFonts w:ascii="Arial" w:hAnsi="Arial"/>
                <w:sz w:val="19"/>
              </w:rPr>
              <w:t xml:space="preserve"> popis prostredia posudzovaného v tomto hodnotení. </w:t>
            </w:r>
          </w:p>
          <w:p w:rsidR="00EF2095" w:rsidRPr="00EF2095" w:rsidRDefault="00EF2095" w:rsidP="00EF2095">
            <w:pPr>
              <w:autoSpaceDE w:val="0"/>
              <w:autoSpaceDN w:val="0"/>
              <w:adjustRightInd w:val="0"/>
              <w:spacing w:before="40" w:after="40" w:line="260" w:lineRule="atLeast"/>
              <w:rPr>
                <w:rFonts w:ascii="Arial" w:hAnsi="Arial" w:cs="Arial"/>
                <w:i/>
                <w:iCs/>
                <w:sz w:val="19"/>
                <w:szCs w:val="19"/>
              </w:rPr>
            </w:pPr>
            <w:r>
              <w:rPr>
                <w:rFonts w:ascii="Arial" w:hAnsi="Arial"/>
                <w:i/>
                <w:sz w:val="19"/>
              </w:rPr>
              <w:t>Napríklad:</w:t>
            </w:r>
          </w:p>
          <w:p w:rsidR="00EF2095" w:rsidRPr="00EF2095" w:rsidRDefault="00EF2095" w:rsidP="00EF2095">
            <w:pPr>
              <w:autoSpaceDE w:val="0"/>
              <w:autoSpaceDN w:val="0"/>
              <w:adjustRightInd w:val="0"/>
              <w:spacing w:before="40" w:after="40" w:line="264" w:lineRule="auto"/>
              <w:ind w:left="162" w:hanging="162"/>
              <w:rPr>
                <w:rFonts w:ascii="Arial" w:hAnsi="Arial" w:cs="Arial"/>
                <w:i/>
                <w:iCs/>
                <w:sz w:val="19"/>
                <w:szCs w:val="19"/>
              </w:rPr>
            </w:pPr>
            <w:r>
              <w:rPr>
                <w:rFonts w:ascii="Arial" w:hAnsi="Arial"/>
                <w:sz w:val="19"/>
              </w:rPr>
              <w:t>•</w:t>
            </w:r>
            <w:r>
              <w:tab/>
            </w:r>
            <w:r>
              <w:rPr>
                <w:rFonts w:ascii="Arial" w:hAnsi="Arial"/>
                <w:i/>
                <w:sz w:val="19"/>
              </w:rPr>
              <w:t>Spojenia s dátovým prostredím držiteľa karty (CDE).</w:t>
            </w:r>
          </w:p>
          <w:p w:rsidR="00EF2095" w:rsidRPr="00EF2095" w:rsidRDefault="00EF2095" w:rsidP="00EF2095">
            <w:pPr>
              <w:autoSpaceDE w:val="0"/>
              <w:autoSpaceDN w:val="0"/>
              <w:adjustRightInd w:val="0"/>
              <w:spacing w:before="40" w:after="40" w:line="264" w:lineRule="auto"/>
              <w:ind w:left="162" w:hanging="162"/>
              <w:rPr>
                <w:rFonts w:ascii="Arial" w:hAnsi="Arial" w:cs="Arial"/>
                <w:sz w:val="19"/>
                <w:szCs w:val="19"/>
              </w:rPr>
            </w:pPr>
            <w:r>
              <w:rPr>
                <w:rFonts w:ascii="Arial" w:hAnsi="Arial"/>
                <w:sz w:val="19"/>
              </w:rPr>
              <w:t>•</w:t>
            </w:r>
            <w:r>
              <w:tab/>
            </w:r>
            <w:r>
              <w:rPr>
                <w:rFonts w:ascii="Arial" w:hAnsi="Arial"/>
                <w:i/>
                <w:sz w:val="19"/>
              </w:rPr>
              <w:t>Kritické súčasti systému v rámci CDE, ako sú POS, zariadenia, databázy, webové servery, atď. a akékoľvek ďalšie potrebné platobné komponenty, podľa potreby.</w:t>
            </w:r>
          </w:p>
        </w:tc>
        <w:tc>
          <w:tcPr>
            <w:tcW w:w="4252" w:type="dxa"/>
            <w:gridSpan w:val="3"/>
            <w:tcBorders>
              <w:top w:val="single" w:sz="4" w:space="0" w:color="808080"/>
              <w:left w:val="single" w:sz="4" w:space="0" w:color="808080"/>
              <w:bottom w:val="single" w:sz="4" w:space="0" w:color="808080"/>
              <w:right w:val="nil"/>
            </w:tcBorders>
          </w:tcPr>
          <w:p w:rsidR="00EF2095" w:rsidRPr="00EF2095" w:rsidRDefault="008F49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7434951"/>
                <w:placeholder>
                  <w:docPart w:val="BE315EE498B24ECDBC0C211FF8D97DFB"/>
                </w:placeholder>
                <w:showingPlcHdr/>
              </w:sdtPr>
              <w:sdtContent>
                <w:r w:rsidRPr="009A4B5E">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r>
      <w:tr w:rsidR="00EF2095" w:rsidRPr="00EF2095">
        <w:tc>
          <w:tcPr>
            <w:tcW w:w="7972" w:type="dxa"/>
            <w:gridSpan w:val="2"/>
            <w:tcBorders>
              <w:top w:val="single" w:sz="4" w:space="0" w:color="808080"/>
              <w:left w:val="nil"/>
              <w:bottom w:val="single" w:sz="4" w:space="0" w:color="808080"/>
              <w:right w:val="single" w:sz="4" w:space="0" w:color="808080"/>
            </w:tcBorders>
            <w:vAlign w:val="center"/>
          </w:tcPr>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sz w:val="19"/>
              </w:rPr>
              <w:t xml:space="preserve">Využíva vaša spoločnosť segmentáciu siete na zmenu rozsahu vášho prostredia PCI DSS? </w:t>
            </w:r>
          </w:p>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i/>
                <w:sz w:val="19"/>
              </w:rPr>
              <w:t xml:space="preserve">(Pozri sekciu „segmentácia siete" PCI DSS pre inštrukcie k segmentácii siete) </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790366078"/>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89808300"/>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Nie</w:t>
            </w: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4140"/>
        <w:gridCol w:w="3832"/>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2f. Poskytovateľ služieb v úlohe tretej strany</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80" w:after="80" w:line="264" w:lineRule="auto"/>
              <w:rPr>
                <w:rFonts w:ascii="Arial" w:hAnsi="Arial" w:cs="Arial"/>
                <w:sz w:val="19"/>
                <w:szCs w:val="19"/>
              </w:rPr>
            </w:pPr>
            <w:r>
              <w:rPr>
                <w:rFonts w:ascii="Arial" w:hAnsi="Arial"/>
                <w:sz w:val="19"/>
              </w:rPr>
              <w:t>Využíva vaša spoločnosť QIR (Kvalifikovaný integrátor a predajca)?</w:t>
            </w:r>
          </w:p>
          <w:p w:rsidR="00EF2095" w:rsidRPr="00EF2095" w:rsidRDefault="00EF2095" w:rsidP="00EF2095">
            <w:pPr>
              <w:keepNext/>
              <w:autoSpaceDE w:val="0"/>
              <w:autoSpaceDN w:val="0"/>
              <w:adjustRightInd w:val="0"/>
              <w:spacing w:before="80" w:after="80" w:line="264" w:lineRule="auto"/>
              <w:ind w:left="318"/>
              <w:rPr>
                <w:rFonts w:ascii="Arial" w:hAnsi="Arial" w:cs="Arial"/>
                <w:sz w:val="19"/>
                <w:szCs w:val="19"/>
              </w:rPr>
            </w:pPr>
            <w:r>
              <w:rPr>
                <w:rFonts w:ascii="Arial" w:hAnsi="Arial"/>
                <w:sz w:val="19"/>
              </w:rPr>
              <w:t xml:space="preserve">Ak áno: </w:t>
            </w:r>
          </w:p>
          <w:p w:rsidR="00EF2095" w:rsidRPr="00EF2095" w:rsidRDefault="00EF2095" w:rsidP="00EF2095">
            <w:pPr>
              <w:autoSpaceDE w:val="0"/>
              <w:autoSpaceDN w:val="0"/>
              <w:adjustRightInd w:val="0"/>
              <w:spacing w:after="0" w:line="240" w:lineRule="auto"/>
              <w:ind w:left="459"/>
              <w:rPr>
                <w:rFonts w:ascii="Arial" w:hAnsi="Arial" w:cs="Arial"/>
                <w:sz w:val="20"/>
                <w:szCs w:val="20"/>
              </w:rPr>
            </w:pPr>
            <w:r>
              <w:rPr>
                <w:rFonts w:ascii="Arial" w:hAnsi="Arial"/>
                <w:sz w:val="19"/>
              </w:rPr>
              <w:t xml:space="preserve">Názov spoločnosti QIR: </w:t>
            </w:r>
            <w:r>
              <w:rPr>
                <w:rFonts w:ascii="Arial" w:hAnsi="Arial"/>
                <w:sz w:val="20"/>
              </w:rPr>
              <w:t>     </w:t>
            </w:r>
          </w:p>
          <w:p w:rsidR="00EF2095" w:rsidRPr="00EF2095" w:rsidRDefault="00EF2095" w:rsidP="00EF2095">
            <w:pPr>
              <w:autoSpaceDE w:val="0"/>
              <w:autoSpaceDN w:val="0"/>
              <w:adjustRightInd w:val="0"/>
              <w:spacing w:after="0" w:line="240" w:lineRule="auto"/>
              <w:ind w:left="459"/>
              <w:rPr>
                <w:rFonts w:ascii="Arial" w:hAnsi="Arial" w:cs="Arial"/>
                <w:sz w:val="20"/>
                <w:szCs w:val="20"/>
              </w:rPr>
            </w:pPr>
            <w:r>
              <w:rPr>
                <w:rFonts w:ascii="Arial" w:hAnsi="Arial"/>
                <w:sz w:val="20"/>
              </w:rPr>
              <w:t xml:space="preserve">Samostatné meno QIR:                           </w:t>
            </w:r>
          </w:p>
          <w:p w:rsidR="00EF2095" w:rsidRPr="00EF2095" w:rsidRDefault="00EF2095" w:rsidP="00EF2095">
            <w:pPr>
              <w:autoSpaceDE w:val="0"/>
              <w:autoSpaceDN w:val="0"/>
              <w:adjustRightInd w:val="0"/>
              <w:spacing w:after="0" w:line="240" w:lineRule="auto"/>
              <w:ind w:left="459"/>
              <w:rPr>
                <w:rFonts w:ascii="Arial" w:hAnsi="Arial" w:cs="Arial"/>
                <w:sz w:val="19"/>
                <w:szCs w:val="19"/>
              </w:rPr>
            </w:pPr>
            <w:r>
              <w:rPr>
                <w:rFonts w:ascii="Arial" w:hAnsi="Arial"/>
                <w:sz w:val="19"/>
              </w:rPr>
              <w:t>Popis služieb poskytovaných QIR:</w:t>
            </w:r>
            <w:r>
              <w:rPr>
                <w:rFonts w:ascii="Arial" w:hAnsi="Arial"/>
                <w:sz w:val="20"/>
              </w:rPr>
              <w:t xml:space="preserve">      </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524858627"/>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746646568"/>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Nie</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sz w:val="19"/>
              </w:rPr>
              <w:t>Zdieľa vaša spoločnost údaje držiteľa karty s inými poskytovateľmi tretej strany (napríklad: QIR, poskytovatelia brán, spracovateľkých platobných služieb, platobných služieb (PSP) a webhostingových služieb, zástupcovia rezervačných leteckých služieb, zástupcovia vernostných programov, atď.)?</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b/>
                <w:bCs/>
                <w:i/>
                <w:iCs/>
                <w:sz w:val="19"/>
                <w:szCs w:val="19"/>
              </w:rPr>
            </w:pPr>
            <w:r>
              <w:rPr>
                <w:rFonts w:ascii="Arial" w:hAnsi="Arial"/>
                <w:sz w:val="19"/>
              </w:rPr>
              <w:t xml:space="preserve"> </w:t>
            </w:r>
            <w:sdt>
              <w:sdtPr>
                <w:rPr>
                  <w:rFonts w:ascii="Arial" w:hAnsi="Arial"/>
                  <w:sz w:val="19"/>
                  <w:shd w:val="clear" w:color="auto" w:fill="AEAAAA" w:themeFill="background2" w:themeFillShade="BF"/>
                </w:rPr>
                <w:id w:val="-2054068918"/>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393321862"/>
                <w14:checkbox>
                  <w14:checked w14:val="0"/>
                  <w14:checkedState w14:val="2612" w14:font="MS Gothic"/>
                  <w14:uncheckedState w14:val="2610" w14:font="MS Gothic"/>
                </w14:checkbox>
              </w:sdtPr>
              <w:sdtContent>
                <w:r w:rsidR="008F49B0">
                  <w:rPr>
                    <w:rFonts w:ascii="MS Gothic" w:eastAsia="MS Gothic" w:hAnsi="MS Gothic" w:hint="eastAsia"/>
                    <w:sz w:val="19"/>
                    <w:shd w:val="clear" w:color="auto" w:fill="AEAAAA" w:themeFill="background2" w:themeFillShade="BF"/>
                  </w:rPr>
                  <w:t>☐</w:t>
                </w:r>
              </w:sdtContent>
            </w:sdt>
            <w:r w:rsidR="008F49B0">
              <w:rPr>
                <w:rFonts w:ascii="Arial" w:hAnsi="Arial"/>
                <w:sz w:val="19"/>
              </w:rPr>
              <w:t xml:space="preserve"> </w:t>
            </w:r>
            <w:r>
              <w:rPr>
                <w:rFonts w:ascii="Arial" w:hAnsi="Arial"/>
                <w:sz w:val="19"/>
              </w:rPr>
              <w:t>Nie</w:t>
            </w:r>
          </w:p>
        </w:tc>
      </w:tr>
      <w:tr w:rsidR="00EF2095" w:rsidRPr="00EF2095">
        <w:trPr>
          <w:gridAfter w:val="1"/>
          <w:wAfter w:w="81" w:type="dxa"/>
          <w:trHeight w:val="400"/>
        </w:trPr>
        <w:tc>
          <w:tcPr>
            <w:tcW w:w="9450" w:type="dxa"/>
            <w:gridSpan w:val="3"/>
            <w:tcBorders>
              <w:top w:val="single" w:sz="4" w:space="0" w:color="808080"/>
              <w:left w:val="nil"/>
              <w:bottom w:val="single" w:sz="4" w:space="0" w:color="808080"/>
              <w:right w:val="nil"/>
            </w:tcBorders>
            <w:shd w:val="clear" w:color="auto" w:fill="F2F2F2"/>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b/>
                <w:i/>
                <w:sz w:val="19"/>
              </w:rPr>
              <w:t>Ak áno:</w:t>
            </w:r>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Meno poskytovateľa:</w:t>
            </w:r>
          </w:p>
        </w:tc>
        <w:tc>
          <w:tcPr>
            <w:tcW w:w="531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Popis poskytovnaých služieb:</w:t>
            </w:r>
          </w:p>
        </w:tc>
      </w:tr>
      <w:tr w:rsidR="008F49B0"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63038449"/>
                <w:placeholder>
                  <w:docPart w:val="733F854AAA154CE8AEFABD104C2EE548"/>
                </w:placeholder>
                <w:showingPlcHdr/>
              </w:sdtPr>
              <w:sdtContent>
                <w:r w:rsidRPr="00DD1D1A">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81650777"/>
                <w:placeholder>
                  <w:docPart w:val="63C2420BA0524CDC9D7D817C76F87756"/>
                </w:placeholder>
                <w:showingPlcHdr/>
              </w:sdtPr>
              <w:sdtContent>
                <w:r w:rsidRPr="00DD1D1A">
                  <w:rPr>
                    <w:rStyle w:val="PlaceholderText"/>
                    <w:shd w:val="clear" w:color="auto" w:fill="AEAAAA" w:themeFill="background2" w:themeFillShade="BF"/>
                  </w:rPr>
                  <w:t>...........</w:t>
                </w:r>
              </w:sdtContent>
            </w:sdt>
          </w:p>
        </w:tc>
      </w:tr>
      <w:tr w:rsidR="008F49B0"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2637912"/>
                <w:placeholder>
                  <w:docPart w:val="7E782F3A722243549D5231330F0BD597"/>
                </w:placeholder>
                <w:showingPlcHdr/>
              </w:sdtPr>
              <w:sdtContent>
                <w:r w:rsidRPr="00DD1D1A">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12427564"/>
                <w:placeholder>
                  <w:docPart w:val="48DC3EE1A6434C3C92DEF3A7202DF8EE"/>
                </w:placeholder>
                <w:showingPlcHdr/>
              </w:sdtPr>
              <w:sdtContent>
                <w:r w:rsidRPr="00DD1D1A">
                  <w:rPr>
                    <w:rStyle w:val="PlaceholderText"/>
                    <w:shd w:val="clear" w:color="auto" w:fill="AEAAAA" w:themeFill="background2" w:themeFillShade="BF"/>
                  </w:rPr>
                  <w:t>...........</w:t>
                </w:r>
              </w:sdtContent>
            </w:sdt>
          </w:p>
        </w:tc>
      </w:tr>
      <w:tr w:rsidR="008F49B0"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3529627"/>
                <w:placeholder>
                  <w:docPart w:val="45975A6BF087432F8652E487498E7859"/>
                </w:placeholder>
                <w:showingPlcHdr/>
              </w:sdtPr>
              <w:sdtContent>
                <w:r w:rsidRPr="00DD1D1A">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96063605"/>
                <w:placeholder>
                  <w:docPart w:val="06830F9D464C44E683E951ACFF8CC56B"/>
                </w:placeholder>
                <w:showingPlcHdr/>
              </w:sdtPr>
              <w:sdtContent>
                <w:r w:rsidRPr="00DD1D1A">
                  <w:rPr>
                    <w:rStyle w:val="PlaceholderText"/>
                    <w:shd w:val="clear" w:color="auto" w:fill="AEAAAA" w:themeFill="background2" w:themeFillShade="BF"/>
                  </w:rPr>
                  <w:t>...........</w:t>
                </w:r>
              </w:sdtContent>
            </w:sdt>
          </w:p>
        </w:tc>
      </w:tr>
      <w:tr w:rsidR="008F49B0"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83604664"/>
                <w:placeholder>
                  <w:docPart w:val="4894DA94D01B41179929C8FF34E3ABB2"/>
                </w:placeholder>
                <w:showingPlcHdr/>
              </w:sdtPr>
              <w:sdtContent>
                <w:r w:rsidRPr="00DD1D1A">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1552718"/>
                <w:placeholder>
                  <w:docPart w:val="A7F5C94B68BE447589B9D19EEEC76C7B"/>
                </w:placeholder>
                <w:showingPlcHdr/>
              </w:sdtPr>
              <w:sdtContent>
                <w:r w:rsidRPr="00DD1D1A">
                  <w:rPr>
                    <w:rStyle w:val="PlaceholderText"/>
                    <w:shd w:val="clear" w:color="auto" w:fill="AEAAAA" w:themeFill="background2" w:themeFillShade="BF"/>
                  </w:rPr>
                  <w:t>...........</w:t>
                </w:r>
              </w:sdtContent>
            </w:sdt>
          </w:p>
        </w:tc>
      </w:tr>
      <w:tr w:rsidR="008F49B0"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807594"/>
                <w:placeholder>
                  <w:docPart w:val="69CD5BF2995C49A89EF2B5DA8F9CEBC1"/>
                </w:placeholder>
                <w:showingPlcHdr/>
              </w:sdtPr>
              <w:sdtContent>
                <w:r w:rsidRPr="00DD1D1A">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27732149"/>
                <w:placeholder>
                  <w:docPart w:val="92D42A4D426E42528B9A4E56BE4B1B48"/>
                </w:placeholder>
                <w:showingPlcHdr/>
              </w:sdtPr>
              <w:sdtContent>
                <w:r w:rsidRPr="00DD1D1A">
                  <w:rPr>
                    <w:rStyle w:val="PlaceholderText"/>
                    <w:shd w:val="clear" w:color="auto" w:fill="AEAAAA" w:themeFill="background2" w:themeFillShade="BF"/>
                  </w:rPr>
                  <w:t>...........</w:t>
                </w:r>
              </w:sdtContent>
            </w:sdt>
          </w:p>
        </w:tc>
      </w:tr>
      <w:tr w:rsidR="008F49B0"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3983407"/>
                <w:placeholder>
                  <w:docPart w:val="3EAA80E87EFF40D7A5279A23EA03F775"/>
                </w:placeholder>
                <w:showingPlcHdr/>
              </w:sdtPr>
              <w:sdtContent>
                <w:r w:rsidRPr="00DD1D1A">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96153678"/>
                <w:placeholder>
                  <w:docPart w:val="E3416C2EE60447B2A652D4F70BCAEFE4"/>
                </w:placeholder>
                <w:showingPlcHdr/>
              </w:sdtPr>
              <w:sdtContent>
                <w:r w:rsidRPr="00DD1D1A">
                  <w:rPr>
                    <w:rStyle w:val="PlaceholderText"/>
                    <w:shd w:val="clear" w:color="auto" w:fill="AEAAAA" w:themeFill="background2" w:themeFillShade="BF"/>
                  </w:rPr>
                  <w:t>...........</w:t>
                </w:r>
              </w:sdtContent>
            </w:sdt>
          </w:p>
        </w:tc>
      </w:tr>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auto" w:fill="E6E6E6"/>
            <w:vAlign w:val="center"/>
          </w:tcPr>
          <w:p w:rsidR="00EF2095" w:rsidRPr="00EF2095" w:rsidRDefault="00EF2095" w:rsidP="00EF2095">
            <w:pPr>
              <w:autoSpaceDE w:val="0"/>
              <w:autoSpaceDN w:val="0"/>
              <w:adjustRightInd w:val="0"/>
              <w:spacing w:before="60" w:after="60" w:line="264" w:lineRule="auto"/>
              <w:rPr>
                <w:rFonts w:ascii="Arial" w:hAnsi="Arial" w:cs="Arial"/>
                <w:i/>
                <w:iCs/>
                <w:sz w:val="19"/>
                <w:szCs w:val="19"/>
              </w:rPr>
            </w:pPr>
            <w:r>
              <w:rPr>
                <w:rFonts w:ascii="Arial" w:hAnsi="Arial"/>
                <w:b/>
                <w:i/>
                <w:sz w:val="19"/>
              </w:rPr>
              <w:t>Poznámka:</w:t>
            </w:r>
            <w:r>
              <w:rPr>
                <w:rFonts w:ascii="Arial" w:hAnsi="Arial"/>
                <w:i/>
                <w:sz w:val="19"/>
              </w:rPr>
              <w:t xml:space="preserve"> Požiadavky 12.8 sa vzťahujú na všetky subjekty v tomto zozname.</w:t>
            </w:r>
          </w:p>
        </w:tc>
      </w:tr>
    </w:tbl>
    <w:p w:rsidR="00EF2095" w:rsidRPr="00EF2095" w:rsidRDefault="00EF2095" w:rsidP="00EF2095">
      <w:pPr>
        <w:autoSpaceDE w:val="0"/>
        <w:autoSpaceDN w:val="0"/>
        <w:adjustRightInd w:val="0"/>
        <w:spacing w:before="120" w:after="120" w:line="264" w:lineRule="auto"/>
        <w:rPr>
          <w:rFonts w:ascii="Arial" w:hAnsi="Arial" w:cs="Arial"/>
          <w:i/>
          <w:iCs/>
          <w:sz w:val="19"/>
          <w:szCs w:val="19"/>
        </w:rPr>
      </w:pPr>
    </w:p>
    <w:p w:rsidR="00EF2095" w:rsidRPr="00EF2095" w:rsidRDefault="00EF2095" w:rsidP="00EF2095">
      <w:pPr>
        <w:keepNext/>
        <w:pBdr>
          <w:bottom w:val="single" w:sz="4" w:space="4" w:color="auto"/>
        </w:pBdr>
        <w:autoSpaceDE w:val="0"/>
        <w:autoSpaceDN w:val="0"/>
        <w:adjustRightInd w:val="0"/>
        <w:spacing w:before="120" w:after="240" w:line="260" w:lineRule="atLeast"/>
        <w:rPr>
          <w:rFonts w:ascii="Arial" w:hAnsi="Arial" w:cs="Arial"/>
          <w:b/>
          <w:bCs/>
          <w:kern w:val="32"/>
          <w:sz w:val="28"/>
          <w:szCs w:val="28"/>
        </w:rPr>
      </w:pPr>
      <w:r>
        <w:rPr>
          <w:rFonts w:ascii="Arial" w:hAnsi="Arial"/>
          <w:b/>
          <w:kern w:val="32"/>
          <w:sz w:val="28"/>
        </w:rPr>
        <w:t>Sekcia 2:</w:t>
      </w:r>
      <w:r>
        <w:tab/>
      </w:r>
      <w:r>
        <w:rPr>
          <w:rFonts w:ascii="Arial" w:hAnsi="Arial"/>
          <w:b/>
          <w:kern w:val="32"/>
          <w:sz w:val="28"/>
        </w:rPr>
        <w:t>Samohodnotiaci dotazník D pre obchodníkov</w:t>
      </w:r>
    </w:p>
    <w:p w:rsidR="00EF2095" w:rsidRPr="00EF2095" w:rsidRDefault="00EF2095" w:rsidP="00EF2095">
      <w:pPr>
        <w:autoSpaceDE w:val="0"/>
        <w:autoSpaceDN w:val="0"/>
        <w:adjustRightInd w:val="0"/>
        <w:spacing w:before="60" w:after="60" w:line="264" w:lineRule="auto"/>
        <w:ind w:left="270" w:right="720"/>
        <w:rPr>
          <w:rFonts w:ascii="Arial" w:hAnsi="Arial" w:cs="Arial"/>
          <w:i/>
          <w:iCs/>
          <w:sz w:val="20"/>
          <w:szCs w:val="20"/>
        </w:rPr>
      </w:pPr>
      <w:r>
        <w:rPr>
          <w:rFonts w:ascii="Arial" w:hAnsi="Arial"/>
          <w:b/>
          <w:i/>
          <w:sz w:val="20"/>
        </w:rPr>
        <w:t>Poznámka:</w:t>
      </w:r>
      <w:r>
        <w:rPr>
          <w:rFonts w:ascii="Arial" w:hAnsi="Arial"/>
          <w:i/>
          <w:sz w:val="20"/>
        </w:rPr>
        <w:t xml:space="preserve"> </w:t>
      </w:r>
      <w:r>
        <w:t>Nasledujúce otázky sú očíslované podľa požiadavky PCI DSS a skúšobných postupov, ako sú definované v dokumente Požiadavky PCI DSS a postup hodnotenia bezpečnosti.</w:t>
      </w:r>
      <w:r>
        <w:rPr>
          <w:rFonts w:ascii="Arial" w:hAnsi="Arial"/>
          <w:i/>
          <w:sz w:val="20"/>
        </w:rPr>
        <w:t xml:space="preserve"> </w:t>
      </w:r>
    </w:p>
    <w:p w:rsidR="00EF2095" w:rsidRPr="00EF2095" w:rsidRDefault="00EF2095" w:rsidP="00EF2095">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 </w:t>
      </w:r>
      <w:r>
        <w:rPr>
          <w:rFonts w:ascii="Arial" w:hAnsi="Arial"/>
          <w:b/>
          <w:color w:val="000000"/>
          <w:sz w:val="20"/>
        </w:rPr>
        <w:t>Dátum dokončenia samohodnotenia:</w:t>
      </w:r>
      <w:r>
        <w:rPr>
          <w:rFonts w:ascii="Arial" w:hAnsi="Arial"/>
          <w:color w:val="000000"/>
          <w:sz w:val="20"/>
        </w:rPr>
        <w:t xml:space="preserve">      </w:t>
      </w: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t>Vybudovanie a udržiavanie bezpečnostnej siete a systémov</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t>Požiadavka 1:</w:t>
      </w:r>
      <w:r>
        <w:tab/>
      </w:r>
      <w:r>
        <w:rPr>
          <w:rFonts w:ascii="Arial" w:hAnsi="Arial"/>
          <w:b/>
          <w:i/>
          <w:color w:val="333333"/>
        </w:rPr>
        <w:t>Inštalácia a udržiavanie firewallového systému na ochranu dát</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0"/>
        <w:gridCol w:w="4778"/>
        <w:gridCol w:w="3359"/>
        <w:gridCol w:w="789"/>
        <w:gridCol w:w="719"/>
        <w:gridCol w:w="707"/>
        <w:gridCol w:w="689"/>
        <w:gridCol w:w="791"/>
      </w:tblGrid>
      <w:tr w:rsidR="00EF2095" w:rsidRPr="00EF2095">
        <w:trPr>
          <w:trHeight w:val="422"/>
        </w:trPr>
        <w:tc>
          <w:tcPr>
            <w:tcW w:w="5748"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59"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95"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748"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59"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1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91"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EF2095" w:rsidRPr="00EF2095">
        <w:tc>
          <w:tcPr>
            <w:tcW w:w="9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1.1</w:t>
            </w:r>
          </w:p>
        </w:tc>
        <w:tc>
          <w:tcPr>
            <w:tcW w:w="4778" w:type="dxa"/>
            <w:tcBorders>
              <w:top w:val="single" w:sz="4" w:space="0" w:color="808080"/>
              <w:left w:val="single" w:sz="4" w:space="0" w:color="808080"/>
              <w:bottom w:val="single" w:sz="4" w:space="0" w:color="808080"/>
              <w:right w:val="single" w:sz="4" w:space="0" w:color="808080"/>
            </w:tcBorders>
          </w:tcPr>
          <w:p w:rsidR="00EF2095" w:rsidRPr="00EF2095" w:rsidRDefault="00EF2095" w:rsidP="00A671F8">
            <w:pPr>
              <w:autoSpaceDE w:val="0"/>
              <w:autoSpaceDN w:val="0"/>
              <w:adjustRightInd w:val="0"/>
              <w:spacing w:before="60" w:after="60" w:line="264" w:lineRule="auto"/>
              <w:rPr>
                <w:rFonts w:ascii="Arial" w:hAnsi="Arial" w:cs="Arial"/>
                <w:sz w:val="18"/>
                <w:szCs w:val="18"/>
              </w:rPr>
            </w:pPr>
            <w:r>
              <w:rPr>
                <w:rFonts w:ascii="Arial" w:hAnsi="Arial"/>
                <w:sz w:val="18"/>
              </w:rPr>
              <w:t>Obsahujú vaše zavedené štandardy o konfigurácii firewallu a routeru nasledujúce prvky</w:t>
            </w:r>
            <w:r w:rsidR="00A671F8">
              <w:rPr>
                <w:rFonts w:ascii="Arial" w:hAnsi="Arial"/>
                <w:sz w:val="18"/>
              </w:rPr>
              <w:t>:</w:t>
            </w:r>
          </w:p>
        </w:tc>
        <w:tc>
          <w:tcPr>
            <w:tcW w:w="3359"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8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1"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1.1.1</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zavedený formálny postup na schvaľovanie a testovanie všetkých sieťových pripojení a zmien konfigurácií firewallu a routeru?</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zavedeného procesu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sieťových konfigurácií</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07982453"/>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196482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83267402"/>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32512804"/>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4479582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1.1.2</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(a)</w:t>
            </w:r>
            <w:r>
              <w:tab/>
            </w:r>
            <w:r>
              <w:rPr>
                <w:rFonts w:ascii="Arial" w:hAnsi="Arial"/>
                <w:sz w:val="18"/>
              </w:rPr>
              <w:t>Existuje aktuálny sieťový diagram, ktorý obsahuje informácie o všetkých pripojeniach medzi dátovým prostredím držiteľa karty a ostatnými sieťami, vrátane bezdrôtových sietí?</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súčasného sieťového diagramu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sieťových konfigurácií</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103"/>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8141603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35317220"/>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51561042"/>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7547653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(b)</w:t>
            </w:r>
            <w:r>
              <w:tab/>
            </w:r>
            <w:r>
              <w:rPr>
                <w:rFonts w:ascii="Arial" w:hAnsi="Arial"/>
                <w:sz w:val="18"/>
              </w:rPr>
              <w:t>Je zavedený proces na zabezpečenie aktualizácii diagramu?</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29842509"/>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776599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3383077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18725039"/>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2513738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val="restart"/>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1.1.3</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Máte aktualizovaný diagram, ktorý zobrazuje všetky prechádzajúce údaje držiteľa karty v systéme a sietiach?</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súčasného diagramu dátového toku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sieťových konfigurácií</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513017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08433782"/>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1014700"/>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8558595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35963752"/>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Je zavedený proces na zabezpečenie aktualizácii diagramu?</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426108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667053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463299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3015122"/>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2697811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t>1.1.4</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Vyžaduje sa firewall a je zavedený pre každé internetové pripojenie a medzi demilitarizovanou zónou (DMZ) a vnútornou sieťovou zónou?</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Skontrolujte sieťové konfigurácie na overenie, či firewall je nainštalovaný</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72728723"/>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7115543"/>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9446285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1138169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9486662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(b)</w:t>
            </w:r>
            <w:r>
              <w:tab/>
            </w:r>
            <w:r>
              <w:rPr>
                <w:rFonts w:ascii="Arial" w:hAnsi="Arial"/>
                <w:sz w:val="18"/>
              </w:rPr>
              <w:t>Je súčasný sieťový diagram v súlade so štandardami firewallovej konfigurácie?</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Porovnajte štandardy firewallovej konfigurácie s aktuálnym sieťovým diagramom</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8848483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402426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79803361"/>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6132021"/>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327492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1.1.5</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priradené skupiny, úlohy a zodpovednosti logického riadenia sieťových komponentov obsiahnuté v štandardoch konfigurácie firewallu a routeru?</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a routeru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1583000"/>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14341081"/>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4348934"/>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32975463"/>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15251220"/>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1.1.6</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Obsahujú vaše štandardy konfigurácie firewallu a routeru zoznam služieb, protokolov a portov, vrátane obchodného odôvodnenia a schválenia každého z nich?</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a routeru </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129298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89920201"/>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17697999"/>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11840523"/>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92195885"/>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6" w:hanging="326"/>
              <w:rPr>
                <w:rFonts w:ascii="Arial" w:hAnsi="Arial" w:cs="Arial"/>
                <w:sz w:val="18"/>
                <w:szCs w:val="18"/>
              </w:rPr>
            </w:pPr>
            <w:r>
              <w:rPr>
                <w:rFonts w:ascii="Arial" w:hAnsi="Arial"/>
                <w:sz w:val="18"/>
              </w:rPr>
              <w:t>(b)</w:t>
            </w:r>
            <w:r>
              <w:tab/>
            </w:r>
            <w:r>
              <w:rPr>
                <w:rFonts w:ascii="Arial" w:hAnsi="Arial"/>
                <w:sz w:val="18"/>
              </w:rPr>
              <w:t>Máte zavedené a zdokumentované bezpečnostné funkcie pre všetky nezabezpečené služby, prokotoly a porty?</w:t>
            </w:r>
          </w:p>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a routeru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1475239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1431108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088088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3678597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26487445"/>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1.1.7</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Vyžaduje váš štandard konfigurácie firewallu a routeru pravidelnú kontrolu nastavených pravidiel firewallu a routeru najmenej každých šesť mesiacov? </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štandardov konfigurácie firewallu a routeru </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68514548"/>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88874967"/>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5362167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8526772"/>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70805109"/>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6" w:hanging="326"/>
              <w:rPr>
                <w:rFonts w:ascii="Arial" w:hAnsi="Arial" w:cs="Arial"/>
                <w:sz w:val="18"/>
                <w:szCs w:val="18"/>
              </w:rPr>
            </w:pPr>
            <w:r>
              <w:rPr>
                <w:rFonts w:ascii="Arial" w:hAnsi="Arial"/>
                <w:sz w:val="18"/>
              </w:rPr>
              <w:t>(b)</w:t>
            </w:r>
            <w:r>
              <w:tab/>
            </w:r>
            <w:r>
              <w:rPr>
                <w:rFonts w:ascii="Arial" w:hAnsi="Arial"/>
                <w:sz w:val="18"/>
              </w:rPr>
              <w:t>Sú vaše nastavené pravidla firewallu a routeru kontrolované najmenej raz za šesť mesiacov?</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dokumentácie z kontrol firewallu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6252771"/>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87802671"/>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311660"/>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8930916"/>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97628682"/>
                <w14:checkbox>
                  <w14:checked w14:val="0"/>
                  <w14:checkedState w14:val="2612" w14:font="MS Gothic"/>
                  <w14:uncheckedState w14:val="2610" w14:font="MS Gothic"/>
                </w14:checkbox>
              </w:sdtPr>
              <w:sdtContent>
                <w:r w:rsidRPr="00FC2302">
                  <w:rPr>
                    <w:rFonts w:ascii="MS Gothic" w:eastAsia="MS Gothic" w:hAnsi="MS Gothic" w:hint="eastAsia"/>
                    <w:sz w:val="19"/>
                    <w:shd w:val="clear" w:color="auto" w:fill="AEAAAA" w:themeFill="background2" w:themeFillShade="BF"/>
                  </w:rPr>
                  <w:t>☐</w:t>
                </w:r>
              </w:sdtContent>
            </w:sdt>
          </w:p>
        </w:tc>
      </w:tr>
      <w:tr w:rsidR="00EF2095" w:rsidRPr="00EF2095">
        <w:tc>
          <w:tcPr>
            <w:tcW w:w="9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1,2</w:t>
            </w:r>
          </w:p>
        </w:tc>
        <w:tc>
          <w:tcPr>
            <w:tcW w:w="477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konfigurácia firewallu a routeru nastavená tak, aby obmedzovala pripojenia medzi neoverenými sieťami a akýmkoľvek systémom z dátového prostredia držiteľa kartý, pričom:</w:t>
            </w:r>
          </w:p>
          <w:p w:rsidR="00EF2095" w:rsidRPr="00EF2095" w:rsidRDefault="00EF2095" w:rsidP="00A671F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lastRenderedPageBreak/>
              <w:t>Poznámka:</w:t>
            </w:r>
            <w:r>
              <w:rPr>
                <w:rFonts w:ascii="Arial" w:hAnsi="Arial"/>
                <w:i/>
                <w:color w:val="000000"/>
                <w:sz w:val="18"/>
              </w:rPr>
              <w:t xml:space="preserve"> „Neoverená sieť" je akákoľvek sieť, ktorá nepatrí do siete posudzovaného subjektu a ktorá je mimo kontroly alebo riadenia daného subjektu.</w:t>
            </w:r>
          </w:p>
        </w:tc>
        <w:tc>
          <w:tcPr>
            <w:tcW w:w="7054"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8F49B0" w:rsidRPr="00EF2095">
        <w:tc>
          <w:tcPr>
            <w:tcW w:w="970"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1.2.1</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prichádzajúce a odchádzajúce prenosy obmedzené na nevyhnutný rozsah, pokiaľ ide o dátové prostredie držiteľa karty? </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7639729"/>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7434642"/>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0183923"/>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9309827"/>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55631404"/>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(b)</w:t>
            </w:r>
            <w:r>
              <w:tab/>
            </w:r>
            <w:r>
              <w:rPr>
                <w:rFonts w:ascii="Arial" w:hAnsi="Arial"/>
                <w:sz w:val="18"/>
              </w:rPr>
              <w:t xml:space="preserve">Sú všetky ostatné prichádzajúce a odchádzajúce prenosy špecificky zamietnuté (napríklad použitím explicitného príkazu „zamietnuť všetky" alebo implicitného zamietnutia povoľujúceho príkazu)? </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5595322"/>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6926266"/>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86034812"/>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40782107"/>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4928239"/>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2.2.1</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konfiguračné súbory routera chránené voči neoprávnenému prístupu a synchronizované - napríklad spustená (alebo aktívna) konfigurácia zodpovedá konfigurácii pri spustení (používaná pri spustení zariadenia)?</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súborov routera a routerovej konfigurácie</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76859756"/>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31175940"/>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17506489"/>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96918946"/>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94668025"/>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1.2.3</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medzi všetkými bezdrôtovými sieťami a dátovým prostredím držiteľa karty nainštalované obvodové firewally a sú tieto firewally nainštalované tak, aby zamietali alebo (v prípade, že je to potrebné na obchodné účely) schvaľovali len oprávnenú komunikáciu medzi bezdrôtovým prostredím a dátovým prostredím držiteľa karty.</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37881728"/>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31910626"/>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0885820"/>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5723966"/>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34571862"/>
                <w14:checkbox>
                  <w14:checked w14:val="0"/>
                  <w14:checkedState w14:val="2612" w14:font="MS Gothic"/>
                  <w14:uncheckedState w14:val="2610" w14:font="MS Gothic"/>
                </w14:checkbox>
              </w:sdtPr>
              <w:sdtContent>
                <w:r w:rsidRPr="00180ED5">
                  <w:rPr>
                    <w:rFonts w:ascii="MS Gothic" w:eastAsia="MS Gothic" w:hAnsi="MS Gothic" w:hint="eastAsia"/>
                    <w:sz w:val="19"/>
                    <w:shd w:val="clear" w:color="auto" w:fill="AEAAAA" w:themeFill="background2" w:themeFillShade="BF"/>
                  </w:rPr>
                  <w:t>☐</w:t>
                </w:r>
              </w:sdtContent>
            </w:sdt>
          </w:p>
        </w:tc>
      </w:tr>
      <w:tr w:rsidR="00EF2095" w:rsidRPr="00EF2095">
        <w:tc>
          <w:tcPr>
            <w:tcW w:w="970"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9"/>
              </w:rPr>
              <w:t>1.3</w:t>
            </w:r>
          </w:p>
        </w:tc>
        <w:tc>
          <w:tcPr>
            <w:tcW w:w="477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Je priamy verejný prístup zákazaný medzi internetom a akýmkoľvek komponentom v systéme dátového prostredia držiteľa karty, a to nasledovne:</w:t>
            </w:r>
          </w:p>
        </w:tc>
        <w:tc>
          <w:tcPr>
            <w:tcW w:w="3359"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p>
        </w:tc>
        <w:tc>
          <w:tcPr>
            <w:tcW w:w="78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1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68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91"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t>1.3.1</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r>
              <w:rPr>
                <w:rFonts w:ascii="Arial" w:hAnsi="Arial"/>
                <w:sz w:val="18"/>
              </w:rPr>
              <w:t>Je DMZ zavedené tak, aby obmedzovalo prichádzajúcu komunikáciu len na systémové komponenty, ktoré umožňujú oprávnené verejné prístupové služby, protokoly a porty?</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99200137"/>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532753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120312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4115907"/>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63879944"/>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1.3.2</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prichádzajúca internetová komunikácia s IP adresami v rámci DMZ?</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5744130"/>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43607214"/>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3246977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09808298"/>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95595914"/>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1.3.3</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Sú zavedené opatrenia proti falšovaniu zamerané na odhaľovanie a blokovanie falošných vstupných IP adries pri prístupe na sieť? </w:t>
            </w:r>
          </w:p>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(Napríklad, blokovanie prichádzajúcej komunikácie z internetu s internou adresou).</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35998990"/>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1392375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5174535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61458474"/>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0333461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1.3.4</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odchádzajúca komunikácia z dátového prostredia držiteľa karty na internet explicitne autorizovaná?</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440567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9716872"/>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97284720"/>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3433037"/>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80688372"/>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1.3.5</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Majú k sieti prístup len zavedené pripojenia?</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39806276"/>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5412321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7686569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0818894"/>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47557056"/>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1.3.6</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systémové komponenty, ktoré ukladajú údaje držiteľa karty (ako je databáza) umiestnené v internej sieťovej zóne oddelenej od DMZ a iných neoverených sietí?</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3575589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6087505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6224685"/>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83062403"/>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4925158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1.3.7</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zavedené postupy na zabránenie neoprávneného odhalenia súkromných IP adries a informácií o trasovaní?</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Metódy na zakrytie IP adresy môžu zahŕňať nasledovné:</w:t>
            </w:r>
          </w:p>
          <w:p w:rsidR="008F49B0" w:rsidRPr="00EF2095" w:rsidRDefault="008F49B0" w:rsidP="008F49B0">
            <w:pPr>
              <w:tabs>
                <w:tab w:val="left" w:pos="426"/>
              </w:tabs>
              <w:autoSpaceDE w:val="0"/>
              <w:autoSpaceDN w:val="0"/>
              <w:adjustRightInd w:val="0"/>
              <w:spacing w:before="20" w:after="20" w:line="264" w:lineRule="auto"/>
              <w:ind w:left="426" w:hanging="274"/>
              <w:rPr>
                <w:rFonts w:ascii="Arial" w:hAnsi="Arial" w:cs="Arial"/>
                <w:sz w:val="18"/>
                <w:szCs w:val="18"/>
              </w:rPr>
            </w:pPr>
            <w:r>
              <w:rPr>
                <w:rFonts w:ascii="Symbol" w:hAnsi="Symbol" w:cs="Symbol"/>
                <w:sz w:val="18"/>
                <w:szCs w:val="18"/>
              </w:rPr>
              <w:t></w:t>
            </w:r>
            <w:r>
              <w:tab/>
            </w:r>
            <w:r>
              <w:rPr>
                <w:rFonts w:ascii="Arial" w:hAnsi="Arial"/>
                <w:sz w:val="18"/>
              </w:rPr>
              <w:t>Maskovanie sieťovej adresy NAT</w:t>
            </w:r>
          </w:p>
          <w:p w:rsidR="008F49B0" w:rsidRPr="00EF2095" w:rsidRDefault="008F49B0" w:rsidP="008F49B0">
            <w:pPr>
              <w:autoSpaceDE w:val="0"/>
              <w:autoSpaceDN w:val="0"/>
              <w:adjustRightInd w:val="0"/>
              <w:spacing w:before="20" w:after="20" w:line="264" w:lineRule="auto"/>
              <w:ind w:left="426" w:hanging="274"/>
              <w:rPr>
                <w:rFonts w:ascii="Arial" w:hAnsi="Arial" w:cs="Arial"/>
                <w:sz w:val="18"/>
                <w:szCs w:val="18"/>
              </w:rPr>
            </w:pPr>
            <w:r>
              <w:rPr>
                <w:rFonts w:ascii="Symbol" w:hAnsi="Symbol" w:cs="Symbol"/>
                <w:sz w:val="18"/>
                <w:szCs w:val="18"/>
              </w:rPr>
              <w:t></w:t>
            </w:r>
            <w:r>
              <w:tab/>
            </w:r>
            <w:r>
              <w:rPr>
                <w:rFonts w:ascii="Arial" w:hAnsi="Arial"/>
                <w:sz w:val="18"/>
              </w:rPr>
              <w:t xml:space="preserve">Umiestnenie serverov s údajmi držiteľa kary za proxy servery / firewally, </w:t>
            </w:r>
          </w:p>
          <w:p w:rsidR="008F49B0" w:rsidRPr="00EF2095" w:rsidRDefault="008F49B0" w:rsidP="008F49B0">
            <w:pPr>
              <w:autoSpaceDE w:val="0"/>
              <w:autoSpaceDN w:val="0"/>
              <w:adjustRightInd w:val="0"/>
              <w:spacing w:before="20" w:after="20" w:line="264" w:lineRule="auto"/>
              <w:ind w:left="426" w:hanging="274"/>
              <w:rPr>
                <w:rFonts w:ascii="Arial" w:hAnsi="Arial" w:cs="Arial"/>
                <w:sz w:val="18"/>
                <w:szCs w:val="18"/>
              </w:rPr>
            </w:pPr>
            <w:r>
              <w:rPr>
                <w:rFonts w:ascii="Symbol" w:hAnsi="Symbol" w:cs="Symbol"/>
                <w:sz w:val="18"/>
                <w:szCs w:val="18"/>
              </w:rPr>
              <w:t></w:t>
            </w:r>
            <w:r>
              <w:tab/>
            </w:r>
            <w:r>
              <w:rPr>
                <w:rFonts w:ascii="Arial" w:hAnsi="Arial"/>
                <w:sz w:val="18"/>
              </w:rPr>
              <w:t>Odstránenie alebo filtrovanie reklám o trasovaní pre súkromné siete, ktoré využívajú registrované adresy,</w:t>
            </w:r>
          </w:p>
          <w:p w:rsidR="008F49B0" w:rsidRPr="00EF2095" w:rsidRDefault="008F49B0" w:rsidP="008F49B0">
            <w:pPr>
              <w:autoSpaceDE w:val="0"/>
              <w:autoSpaceDN w:val="0"/>
              <w:adjustRightInd w:val="0"/>
              <w:spacing w:before="20" w:after="20" w:line="264" w:lineRule="auto"/>
              <w:ind w:left="426" w:hanging="274"/>
              <w:rPr>
                <w:rFonts w:ascii="Arial" w:hAnsi="Arial" w:cs="Arial"/>
                <w:sz w:val="18"/>
                <w:szCs w:val="18"/>
              </w:rPr>
            </w:pPr>
            <w:r>
              <w:rPr>
                <w:rFonts w:ascii="Symbol" w:hAnsi="Symbol" w:cs="Symbol"/>
                <w:sz w:val="18"/>
                <w:szCs w:val="18"/>
              </w:rPr>
              <w:t></w:t>
            </w:r>
            <w:r>
              <w:tab/>
            </w:r>
            <w:r>
              <w:rPr>
                <w:rFonts w:ascii="Arial" w:hAnsi="Arial"/>
                <w:sz w:val="18"/>
              </w:rPr>
              <w:t xml:space="preserve">Interné použitie adresy RFC1918 namiesto registrovanej adresy. </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6427657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6118884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23877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86943710"/>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66673223"/>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rPr>
          <w:trHeight w:val="737"/>
        </w:trPr>
        <w:tc>
          <w:tcPr>
            <w:tcW w:w="970"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6" w:hanging="326"/>
              <w:rPr>
                <w:rFonts w:ascii="Arial" w:hAnsi="Arial" w:cs="Arial"/>
                <w:sz w:val="18"/>
                <w:szCs w:val="18"/>
              </w:rPr>
            </w:pPr>
            <w:r>
              <w:rPr>
                <w:rFonts w:ascii="Arial" w:hAnsi="Arial"/>
                <w:sz w:val="18"/>
              </w:rPr>
              <w:t>(b)</w:t>
            </w:r>
            <w:r>
              <w:tab/>
            </w:r>
            <w:r>
              <w:rPr>
                <w:rFonts w:ascii="Arial" w:hAnsi="Arial"/>
                <w:sz w:val="18"/>
              </w:rPr>
              <w:t>Môže dochádzať k oprávnenému odtajňovaniu súkromných IP adries a informácií o trasovaní zo strany externých subjektov?</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konfigurácie firewallu a routeru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Rozhovor s personálom </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5089035"/>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5350763"/>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7296753"/>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4349287"/>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0600017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1.4</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(a)</w:t>
            </w:r>
            <w:r>
              <w:tab/>
            </w:r>
            <w:r>
              <w:rPr>
                <w:rFonts w:ascii="Arial" w:hAnsi="Arial"/>
                <w:sz w:val="18"/>
              </w:rPr>
              <w:t>Je nainštalovaný firewall (alebo softvér s ekvivalentnou účinnosťou) a aktívny na každom prenosnom počítačovom zariadení (či už vo vlastníctve spoločnosti a/alebo zamestnancov), ktoré sa pripája na internet mimo siete (napríklad, notebooky používané zamestnancami), ktoré sa takisto využívajú na prístup do CDE?</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politík a štandardov konfigurácie firewallu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prenosných zariadení a/alebo zariadení zamestnancov</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8638378"/>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92232763"/>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74376855"/>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39025508"/>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50471616"/>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(b)</w:t>
            </w:r>
            <w:r>
              <w:tab/>
            </w:r>
            <w:r>
              <w:rPr>
                <w:rFonts w:ascii="Arial" w:hAnsi="Arial"/>
                <w:sz w:val="18"/>
              </w:rPr>
              <w:t>Je firewall (alebo softvér s ekvivalentnou účinnosťou) nastavený na špecifickú konfiguráciu, aktívny a zabezpečený voči neoprávnenému zásahu zo strany užívateľov mobilných zariadení alebo zariadení zamestnancov?</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politík a štandardov konfigurácie firewallu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prenosných zariadení a/alebo zariadení zamestnancov</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313551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88871098"/>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8941274"/>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250144"/>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10957863"/>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r w:rsidR="008F49B0" w:rsidRPr="00EF2095">
        <w:tc>
          <w:tcPr>
            <w:tcW w:w="97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1,5</w:t>
            </w:r>
          </w:p>
        </w:tc>
        <w:tc>
          <w:tcPr>
            <w:tcW w:w="477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Sú bezpečnostné pravidlá a operačné postupy pre správu firewallov: </w:t>
            </w:r>
          </w:p>
          <w:p w:rsidR="008F49B0" w:rsidRPr="00EF2095" w:rsidRDefault="008F49B0" w:rsidP="008F49B0">
            <w:pPr>
              <w:autoSpaceDE w:val="0"/>
              <w:autoSpaceDN w:val="0"/>
              <w:adjustRightInd w:val="0"/>
              <w:spacing w:before="60" w:after="60" w:line="264" w:lineRule="auto"/>
              <w:ind w:left="274" w:hanging="274"/>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274" w:hanging="274"/>
              <w:rPr>
                <w:rFonts w:ascii="Arial" w:hAnsi="Arial" w:cs="Arial"/>
                <w:sz w:val="18"/>
                <w:szCs w:val="18"/>
              </w:rPr>
            </w:pPr>
            <w:r>
              <w:rPr>
                <w:rFonts w:ascii="Wingdings" w:hAnsi="Wingdings" w:cs="Wingdings"/>
                <w:sz w:val="18"/>
                <w:szCs w:val="18"/>
              </w:rPr>
              <w:lastRenderedPageBreak/>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274" w:hanging="274"/>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35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bezpečnostných pravidiel a operačných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6559281"/>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6135929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8783543"/>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4307540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92277459"/>
                <w14:checkbox>
                  <w14:checked w14:val="0"/>
                  <w14:checkedState w14:val="2612" w14:font="MS Gothic"/>
                  <w14:uncheckedState w14:val="2610" w14:font="MS Gothic"/>
                </w14:checkbox>
              </w:sdtPr>
              <w:sdtContent>
                <w:r w:rsidRPr="00454D2E">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2:</w:t>
      </w:r>
      <w:r>
        <w:tab/>
      </w:r>
      <w:r>
        <w:rPr>
          <w:rFonts w:ascii="Arial" w:hAnsi="Arial"/>
          <w:b/>
          <w:i/>
          <w:color w:val="333333"/>
        </w:rPr>
        <w:t>Nepoužívanie predvolených nastavení systémových hesiel a iných bezpečnostných parametrov</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3"/>
        <w:gridCol w:w="4865"/>
        <w:gridCol w:w="3363"/>
        <w:gridCol w:w="823"/>
        <w:gridCol w:w="682"/>
        <w:gridCol w:w="710"/>
        <w:gridCol w:w="687"/>
        <w:gridCol w:w="802"/>
      </w:tblGrid>
      <w:tr w:rsidR="00EF2095" w:rsidRPr="00EF2095">
        <w:trPr>
          <w:trHeight w:val="422"/>
        </w:trPr>
        <w:tc>
          <w:tcPr>
            <w:tcW w:w="5748"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6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0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748"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6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2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71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8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802"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8F49B0" w:rsidRPr="00EF2095">
        <w:tblPrEx>
          <w:tblBorders>
            <w:top w:val="single" w:sz="4" w:space="0" w:color="auto"/>
            <w:bottom w:val="single" w:sz="4" w:space="0" w:color="auto"/>
          </w:tblBorders>
        </w:tblPrEx>
        <w:trPr>
          <w:trHeight w:val="572"/>
        </w:trPr>
        <w:tc>
          <w:tcPr>
            <w:tcW w:w="883"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2.1</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pred inštaláciou systému na sieť vždy zmenené predvolené nastavenia dodávateľa?</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Toto sa týka všetkých predvolených hesiel, vrátane (ale nie výlučne) tých, ktoré využívajú operačné systémy, bezpečnostného softvéru, systémových účtov a účtov aplikácií, platobných terminálov v mieste predaja (POS), platobných aplikácií, jednoduchého sieťového riadiaceho protokolu (SNMP), komunitých reťazcov, atď.).</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01391628"/>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5571283"/>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29553536"/>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23194375"/>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5878955"/>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rPr>
          <w:trHeight w:val="571"/>
        </w:trPr>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Pred inštaláciou systému do siete sú odstránené alebo zakázané zbytočné predvolené účty?</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36017034"/>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3420206"/>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06603493"/>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21843108"/>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46643566"/>
                <w14:checkbox>
                  <w14:checked w14:val="0"/>
                  <w14:checkedState w14:val="2612" w14:font="MS Gothic"/>
                  <w14:uncheckedState w14:val="2610" w14:font="MS Gothic"/>
                </w14:checkbox>
              </w:sdtPr>
              <w:sdtContent>
                <w:r w:rsidRPr="005F3348">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8"/>
              </w:rPr>
              <w:t>2.1.1</w:t>
            </w:r>
          </w:p>
        </w:tc>
        <w:tc>
          <w:tcPr>
            <w:tcW w:w="486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bezdrôtového prostredia pripojeného k dátovému prostrediu držiteľa karty alebo prenose údajov držiteľa karty, sú VŠETKY bezdrôtové predvolené nastavenia zmenené počas inštalácie nasledovným spôsobom:</w:t>
            </w:r>
          </w:p>
        </w:tc>
        <w:tc>
          <w:tcPr>
            <w:tcW w:w="336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82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r w:rsidR="008F49B0"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(a)</w:t>
            </w:r>
            <w:r>
              <w:tab/>
            </w:r>
            <w:r>
              <w:rPr>
                <w:rFonts w:ascii="Arial" w:hAnsi="Arial"/>
                <w:sz w:val="18"/>
              </w:rPr>
              <w:t>Sú šifrovacie kľúče zmenené pri inštalácii z predvolených hodnôt a vždy v prípade, kedy zamestnanec, ktorý pozná tieto kľúče odíde zo spoločnosti alebo zmení pozíciu?</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5179046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8874160"/>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036614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073575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861189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rPr>
          <w:trHeight w:val="407"/>
        </w:trPr>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vMerge w:val="restart"/>
            <w:tcBorders>
              <w:top w:val="single" w:sz="4" w:space="0" w:color="808080"/>
              <w:left w:val="single" w:sz="4" w:space="0" w:color="808080"/>
              <w:bottom w:val="nil"/>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(b)</w:t>
            </w:r>
            <w:r>
              <w:tab/>
            </w:r>
            <w:r>
              <w:rPr>
                <w:rFonts w:ascii="Arial" w:hAnsi="Arial"/>
                <w:sz w:val="18"/>
              </w:rPr>
              <w:t>Sú predvolené komunitné reťazce SNMP na bezdrôtových zariadeniach zmenené pri inštalácii?</w:t>
            </w:r>
          </w:p>
        </w:tc>
        <w:tc>
          <w:tcPr>
            <w:tcW w:w="3363" w:type="dxa"/>
            <w:vMerge w:val="restart"/>
            <w:tcBorders>
              <w:top w:val="single" w:sz="4" w:space="0" w:color="808080"/>
              <w:left w:val="single" w:sz="4" w:space="0" w:color="808080"/>
              <w:bottom w:val="nil"/>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vMerge w:val="restart"/>
            <w:tcBorders>
              <w:top w:val="single" w:sz="4" w:space="0" w:color="808080"/>
              <w:left w:val="single" w:sz="4" w:space="0" w:color="808080"/>
              <w:bottom w:val="nil"/>
              <w:right w:val="single" w:sz="4" w:space="0" w:color="808080"/>
            </w:tcBorders>
          </w:tcPr>
          <w:p w:rsidR="008F49B0" w:rsidRDefault="008F49B0" w:rsidP="008F49B0">
            <w:sdt>
              <w:sdtPr>
                <w:rPr>
                  <w:rFonts w:ascii="Arial" w:hAnsi="Arial"/>
                  <w:sz w:val="19"/>
                  <w:shd w:val="clear" w:color="auto" w:fill="AEAAAA" w:themeFill="background2" w:themeFillShade="BF"/>
                </w:rPr>
                <w:id w:val="121784953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vMerge w:val="restart"/>
            <w:tcBorders>
              <w:top w:val="single" w:sz="4" w:space="0" w:color="808080"/>
              <w:left w:val="single" w:sz="4" w:space="0" w:color="808080"/>
              <w:bottom w:val="nil"/>
              <w:right w:val="single" w:sz="4" w:space="0" w:color="808080"/>
            </w:tcBorders>
          </w:tcPr>
          <w:p w:rsidR="008F49B0" w:rsidRDefault="008F49B0" w:rsidP="008F49B0">
            <w:sdt>
              <w:sdtPr>
                <w:rPr>
                  <w:rFonts w:ascii="Arial" w:hAnsi="Arial"/>
                  <w:sz w:val="19"/>
                  <w:shd w:val="clear" w:color="auto" w:fill="AEAAAA" w:themeFill="background2" w:themeFillShade="BF"/>
                </w:rPr>
                <w:id w:val="74299835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vMerge w:val="restart"/>
            <w:tcBorders>
              <w:top w:val="single" w:sz="4" w:space="0" w:color="808080"/>
              <w:left w:val="single" w:sz="4" w:space="0" w:color="808080"/>
              <w:bottom w:val="nil"/>
              <w:right w:val="single" w:sz="4" w:space="0" w:color="808080"/>
            </w:tcBorders>
          </w:tcPr>
          <w:p w:rsidR="008F49B0" w:rsidRDefault="008F49B0" w:rsidP="008F49B0">
            <w:sdt>
              <w:sdtPr>
                <w:rPr>
                  <w:rFonts w:ascii="Arial" w:hAnsi="Arial"/>
                  <w:sz w:val="19"/>
                  <w:shd w:val="clear" w:color="auto" w:fill="AEAAAA" w:themeFill="background2" w:themeFillShade="BF"/>
                </w:rPr>
                <w:id w:val="161856103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vMerge w:val="restart"/>
            <w:tcBorders>
              <w:top w:val="single" w:sz="4" w:space="0" w:color="808080"/>
              <w:left w:val="single" w:sz="4" w:space="0" w:color="808080"/>
              <w:bottom w:val="nil"/>
              <w:right w:val="single" w:sz="4" w:space="0" w:color="808080"/>
            </w:tcBorders>
          </w:tcPr>
          <w:p w:rsidR="008F49B0" w:rsidRDefault="008F49B0" w:rsidP="008F49B0">
            <w:sdt>
              <w:sdtPr>
                <w:rPr>
                  <w:rFonts w:ascii="Arial" w:hAnsi="Arial"/>
                  <w:sz w:val="19"/>
                  <w:shd w:val="clear" w:color="auto" w:fill="AEAAAA" w:themeFill="background2" w:themeFillShade="BF"/>
                </w:rPr>
                <w:id w:val="122842398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vMerge w:val="restart"/>
            <w:tcBorders>
              <w:top w:val="single" w:sz="4" w:space="0" w:color="808080"/>
              <w:left w:val="single" w:sz="4" w:space="0" w:color="808080"/>
              <w:bottom w:val="nil"/>
              <w:right w:val="nil"/>
            </w:tcBorders>
          </w:tcPr>
          <w:p w:rsidR="008F49B0" w:rsidRDefault="008F49B0" w:rsidP="008F49B0">
            <w:sdt>
              <w:sdtPr>
                <w:rPr>
                  <w:rFonts w:ascii="Arial" w:hAnsi="Arial"/>
                  <w:sz w:val="19"/>
                  <w:shd w:val="clear" w:color="auto" w:fill="AEAAAA" w:themeFill="background2" w:themeFillShade="BF"/>
                </w:rPr>
                <w:id w:val="97787967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rPr>
          <w:trHeight w:val="406"/>
        </w:trPr>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vMerge/>
            <w:tcBorders>
              <w:top w:val="nil"/>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p>
        </w:tc>
        <w:tc>
          <w:tcPr>
            <w:tcW w:w="3363" w:type="dxa"/>
            <w:vMerge/>
            <w:tcBorders>
              <w:top w:val="nil"/>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p>
        </w:tc>
        <w:tc>
          <w:tcPr>
            <w:tcW w:w="823" w:type="dxa"/>
            <w:vMerge/>
            <w:tcBorders>
              <w:top w:val="nil"/>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center"/>
              <w:rPr>
                <w:rFonts w:ascii="Arial" w:hAnsi="Arial" w:cs="Arial"/>
                <w:sz w:val="20"/>
                <w:szCs w:val="20"/>
              </w:rPr>
            </w:pPr>
          </w:p>
        </w:tc>
        <w:tc>
          <w:tcPr>
            <w:tcW w:w="682" w:type="dxa"/>
            <w:vMerge/>
            <w:tcBorders>
              <w:top w:val="nil"/>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center"/>
              <w:rPr>
                <w:rFonts w:ascii="Arial" w:hAnsi="Arial" w:cs="Arial"/>
                <w:sz w:val="20"/>
                <w:szCs w:val="20"/>
              </w:rPr>
            </w:pPr>
          </w:p>
        </w:tc>
        <w:tc>
          <w:tcPr>
            <w:tcW w:w="710" w:type="dxa"/>
            <w:vMerge/>
            <w:tcBorders>
              <w:top w:val="nil"/>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center"/>
              <w:rPr>
                <w:rFonts w:ascii="Arial" w:hAnsi="Arial" w:cs="Arial"/>
                <w:sz w:val="20"/>
                <w:szCs w:val="20"/>
              </w:rPr>
            </w:pPr>
          </w:p>
        </w:tc>
        <w:tc>
          <w:tcPr>
            <w:tcW w:w="687" w:type="dxa"/>
            <w:vMerge/>
            <w:tcBorders>
              <w:top w:val="nil"/>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center"/>
              <w:rPr>
                <w:rFonts w:ascii="Arial" w:hAnsi="Arial" w:cs="Arial"/>
                <w:sz w:val="20"/>
                <w:szCs w:val="20"/>
              </w:rPr>
            </w:pPr>
          </w:p>
        </w:tc>
        <w:tc>
          <w:tcPr>
            <w:tcW w:w="802" w:type="dxa"/>
            <w:vMerge/>
            <w:tcBorders>
              <w:top w:val="nil"/>
              <w:left w:val="single" w:sz="4" w:space="0" w:color="808080"/>
              <w:bottom w:val="single" w:sz="4" w:space="0" w:color="808080"/>
              <w:right w:val="nil"/>
            </w:tcBorders>
          </w:tcPr>
          <w:p w:rsidR="008F49B0" w:rsidRPr="00EF2095" w:rsidRDefault="008F49B0" w:rsidP="008F49B0">
            <w:pPr>
              <w:autoSpaceDE w:val="0"/>
              <w:autoSpaceDN w:val="0"/>
              <w:adjustRightInd w:val="0"/>
              <w:spacing w:before="60" w:after="60" w:line="264" w:lineRule="auto"/>
              <w:jc w:val="center"/>
              <w:rPr>
                <w:rFonts w:ascii="Arial" w:hAnsi="Arial" w:cs="Arial"/>
                <w:sz w:val="20"/>
                <w:szCs w:val="20"/>
              </w:rPr>
            </w:pPr>
          </w:p>
        </w:tc>
      </w:tr>
      <w:tr w:rsidR="008F49B0"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(c)</w:t>
            </w:r>
            <w:r>
              <w:tab/>
            </w:r>
            <w:r>
              <w:rPr>
                <w:rFonts w:ascii="Arial" w:hAnsi="Arial"/>
                <w:sz w:val="18"/>
              </w:rPr>
              <w:t>Sú predvolené heslá / prístupové frázy v prístupových bodoch zmenené pri inštalácii?</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0479721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194019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5103580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6597627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0909474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i/>
                <w:iCs/>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(d)</w:t>
            </w:r>
            <w:r>
              <w:tab/>
            </w:r>
            <w:r>
              <w:rPr>
                <w:rFonts w:ascii="Arial" w:hAnsi="Arial"/>
                <w:sz w:val="18"/>
              </w:rPr>
              <w:t>Bol aktualizovaný firmvér na bezdrôtových zariadeniach na podporu silného šifrovania na účely autentifikácie a prenosu prostredníctvom bezdrôtových sieti?</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216823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0866879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087989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269601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8633280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(e)</w:t>
            </w:r>
            <w:r>
              <w:tab/>
            </w:r>
            <w:r>
              <w:rPr>
                <w:rFonts w:ascii="Arial" w:hAnsi="Arial"/>
                <w:sz w:val="18"/>
              </w:rPr>
              <w:t>Boli zmenené všetky ostatné bezpečnostné bezdrôtové predvolené nastavenia?</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321175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019609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218498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833058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9268621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2.2</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37" w:hanging="360"/>
              <w:rPr>
                <w:rFonts w:ascii="Arial" w:hAnsi="Arial" w:cs="Arial"/>
                <w:sz w:val="18"/>
                <w:szCs w:val="18"/>
              </w:rPr>
            </w:pPr>
            <w:r>
              <w:rPr>
                <w:rFonts w:ascii="Arial" w:hAnsi="Arial"/>
                <w:sz w:val="18"/>
              </w:rPr>
              <w:t>(a)</w:t>
            </w:r>
            <w:r>
              <w:tab/>
            </w:r>
            <w:r>
              <w:rPr>
                <w:rFonts w:ascii="Arial" w:hAnsi="Arial"/>
                <w:sz w:val="18"/>
              </w:rPr>
              <w:t xml:space="preserve">Boli pre všetky systémové komponenty vyvinuté konfiguračné štandardy a sú v súlade s priemyselne akceptovanými systémovými bezpečnostnými štandardami? </w:t>
            </w:r>
          </w:p>
          <w:p w:rsidR="008F49B0" w:rsidRPr="00EF2095" w:rsidRDefault="008F49B0" w:rsidP="008F49B0">
            <w:pPr>
              <w:keepLines/>
              <w:autoSpaceDE w:val="0"/>
              <w:autoSpaceDN w:val="0"/>
              <w:adjustRightInd w:val="0"/>
              <w:spacing w:before="60" w:after="60" w:line="264" w:lineRule="auto"/>
              <w:ind w:left="-39"/>
              <w:rPr>
                <w:rFonts w:ascii="Arial" w:hAnsi="Arial" w:cs="Arial"/>
                <w:i/>
                <w:iCs/>
                <w:color w:val="000000"/>
                <w:sz w:val="18"/>
                <w:szCs w:val="18"/>
              </w:rPr>
            </w:pPr>
            <w:r>
              <w:rPr>
                <w:rFonts w:ascii="Arial" w:hAnsi="Arial"/>
                <w:i/>
                <w:color w:val="000000"/>
                <w:sz w:val="18"/>
              </w:rPr>
              <w:t>Zdroje priemyselne akceptovaných bezpečnostných štandardov môžu zahŕňať (ale nie len) inštitút SysAdmin Audit Network Security (SANS) Institute, Národný inštitút technologických noriem (NIST), Medzinárodnú organizáciu pre normalizáciu (ISO) a Centrum pre internetovú bezpečnost (CIS).</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štandardov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priemyselne akceptovaných bezpečnostných štandardov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6383058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24277447"/>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498984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320523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6739638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(b)</w:t>
            </w:r>
            <w:r>
              <w:tab/>
            </w:r>
            <w:r>
              <w:rPr>
                <w:rFonts w:ascii="Arial" w:hAnsi="Arial"/>
                <w:sz w:val="18"/>
              </w:rPr>
              <w:t>Sú systémové konfiguračné štandardy aktualizované, vždy po odhalení nových problémov zraniteľnosti tak, ako je definované v požiadavke 6.1?</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690458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0149937"/>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65740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027591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1901377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(c)</w:t>
            </w:r>
            <w:r>
              <w:tab/>
            </w:r>
            <w:r>
              <w:rPr>
                <w:rFonts w:ascii="Arial" w:hAnsi="Arial"/>
                <w:sz w:val="18"/>
              </w:rPr>
              <w:t xml:space="preserve">Sú systémové konfiguračné štandardy použité pri nastavovaní nových systémov? </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7633768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19800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8957154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0745005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8846671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i/>
                <w:iCs/>
                <w:sz w:val="18"/>
                <w:szCs w:val="18"/>
              </w:rPr>
            </w:pPr>
            <w:r>
              <w:rPr>
                <w:rFonts w:ascii="Arial" w:hAnsi="Arial" w:cs="Arial"/>
                <w:sz w:val="18"/>
                <w:szCs w:val="18"/>
              </w:rPr>
              <w:br/>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(d)</w:t>
            </w:r>
            <w:r>
              <w:tab/>
            </w:r>
            <w:r>
              <w:rPr>
                <w:rFonts w:ascii="Arial" w:hAnsi="Arial"/>
                <w:sz w:val="18"/>
              </w:rPr>
              <w:t xml:space="preserve">Obsahujú systémové konfiguračné štandardy všetky nasledovné prvky: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Dochádza k zmene všetkých predvolených nastavení a odstráneniu nepotrebných predvolených účtov?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Je na každý server implementovaná len jedna primárna funkcia na zabránenie toho, aby funkcie </w:t>
            </w:r>
            <w:r>
              <w:rPr>
                <w:rFonts w:ascii="Arial" w:hAnsi="Arial"/>
                <w:sz w:val="18"/>
              </w:rPr>
              <w:lastRenderedPageBreak/>
              <w:t>s rozdielnymi bezpečnostnými úrovňami nemohli pracovať súčasne na rovnakom serveri?</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Majú povolenie len potrebné služby, protokoly, démonov atď, tak, ako to vyžaduje daná funkcia systému?</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Dochádza k implementácii dodatočných bezpečnostných funkcií pre všetky potrebné služby, protokoly a démonov, ktoré sú považované za nezabezpečené?</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 systémové bezpečnostné parametre nastavené tak, aby zabránili neoprávnenému použitiu?</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Dochádza k odstraňovaniu nepotrebných funkcionalít, ako sú skripty, ovládače, funkcie, podsystémy, systémy súborov a nepotrebné webové servery?</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systémových konfiguračných štandardov</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4900701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645361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1812871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94190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7347016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8"/>
              </w:rPr>
              <w:t>2.2.1</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na každý server implementovaná len jedna primárna funkcia na zabránenie toho, aby funkcie s rozdielnymi bezpečnostnými úrovňami nemohli pracovať súčasne na rovnakom serveri?</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Napríklad webové servery, databázové servery a DNS musia byť nainštalované na samostatných serveroch.</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6346196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7678221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0255108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825212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9048006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V prípade použitia virtualizačných technológií, je na každý virtuálny systémový komponent alebo zariadenie použitá len jedna primárna funkcia?</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9542807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416557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0858906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1298760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3937590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8"/>
              </w:rPr>
              <w:t>2.2.2</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Majú povolenie len potrebné služby, protokoly, démoni atď, tak, ako to vyžaduje daná funkcia systému (sú vypnuté služby a protokoly, ktoré nie sú priamo potrebné na vykonanie funkcie zariadenia)?</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štandardov</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3526740"/>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9231627"/>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8271907"/>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119330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0335191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Sú všetky povolené nezabezpečené služby, démoni alebo protokoly odôvodnené a zdokumentované v konfiguračných štandardoch?</w:t>
            </w:r>
          </w:p>
          <w:p w:rsidR="008F49B0" w:rsidRPr="00EF2095" w:rsidRDefault="008F49B0" w:rsidP="008F49B0">
            <w:pPr>
              <w:autoSpaceDE w:val="0"/>
              <w:autoSpaceDN w:val="0"/>
              <w:adjustRightInd w:val="0"/>
              <w:spacing w:before="40" w:after="40" w:line="264" w:lineRule="auto"/>
              <w:ind w:left="342" w:hanging="342"/>
              <w:rPr>
                <w:rFonts w:ascii="Arial" w:hAnsi="Arial" w:cs="Arial"/>
                <w:sz w:val="18"/>
                <w:szCs w:val="18"/>
              </w:rPr>
            </w:pP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štandardov</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Rozhovor s personálom </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Porovnanie povolených služieb, atď. so záznamami</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646614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403300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02867710"/>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308599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6772260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8"/>
              </w:rPr>
              <w:t>2.2.3</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rPr>
                <w:rFonts w:ascii="Arial" w:hAnsi="Arial" w:cs="Arial"/>
                <w:sz w:val="18"/>
                <w:szCs w:val="18"/>
              </w:rPr>
            </w:pPr>
            <w:r>
              <w:rPr>
                <w:rFonts w:ascii="Arial" w:hAnsi="Arial"/>
                <w:sz w:val="18"/>
              </w:rPr>
              <w:t>Dochádza k implementácii dodatočných bezpečnostných funkcií pre všetky potrebné služby, protokoly a démonov, ktorí sú považovaní za nezabezpečení?</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lastRenderedPageBreak/>
              <w:t>Poznámka:</w:t>
            </w:r>
            <w:r>
              <w:rPr>
                <w:rFonts w:ascii="Arial" w:hAnsi="Arial"/>
                <w:i/>
                <w:color w:val="000000"/>
                <w:sz w:val="18"/>
              </w:rPr>
              <w:t xml:space="preserve"> Pri použití SSL/starších TLS je nutné vyplniť požiadavky dodatku A2. </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konfiguračných štandardov</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konfiguračných nastavení</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931426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7109357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3912025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193534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0657343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8"/>
              </w:rPr>
              <w:t>2.2.4</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Boli systémoví administrátori a/alebo zamestnanci, ktorí nastavujú systémové komponenty, oboznámení so spoločnými bezpečnostnými parametrami a nastaveniami pre tieto systémové komponenty?</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94734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1231878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5832280"/>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8213301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6577405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Sú spoločné systémové bezpečnostné parametre a nastavenia zahrnuté v systémových konfiguračných štandardoch?</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štandardov</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506691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831228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11563670"/>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19715275"/>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8401986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(c)</w:t>
            </w:r>
            <w:r>
              <w:tab/>
            </w:r>
            <w:r>
              <w:rPr>
                <w:rFonts w:ascii="Arial" w:hAnsi="Arial"/>
                <w:sz w:val="18"/>
              </w:rPr>
              <w:t>Sú bezpečnostné parametre a nastavenia nastavené vhodne na dané systémové komponenty?</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a nastavení</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Porovnanie nastavení so systémovými konfiguračnými štandardami</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2163976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501854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512965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071136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14506584"/>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8"/>
              </w:rPr>
              <w:t>2.2.5</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Dochádza k odstraňovaniu nepotrebných funkcionalít, ako sú skripty, ovládače, funkcie, podsystémy, systémy súborov a nepotrebné webové servery?</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pre systémové komponenty</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265417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4953799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76715047"/>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54061408"/>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43692611"/>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Sú povolené funkcie zdokumentované a podporujú bezpečnú konfiguráciu?</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pre systémové komponenty</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61110800"/>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181576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9399862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7506795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01960019"/>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(c)</w:t>
            </w:r>
            <w:r>
              <w:tab/>
            </w:r>
            <w:r>
              <w:rPr>
                <w:rFonts w:ascii="Arial" w:hAnsi="Arial"/>
                <w:sz w:val="18"/>
              </w:rPr>
              <w:t>Je na systémových komponentoch prítomná len riadne zdokumentovaná funkcionalita?</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pre systémové komponenty</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24073326"/>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00165103"/>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03574380"/>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8464312"/>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02551827"/>
                <w14:checkbox>
                  <w14:checked w14:val="0"/>
                  <w14:checkedState w14:val="2612" w14:font="MS Gothic"/>
                  <w14:uncheckedState w14:val="2610" w14:font="MS Gothic"/>
                </w14:checkbox>
              </w:sdtPr>
              <w:sdtContent>
                <w:r w:rsidRPr="000F2FCE">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2.3</w:t>
            </w:r>
          </w:p>
        </w:tc>
        <w:tc>
          <w:tcPr>
            <w:tcW w:w="486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správcovský prístup bez konzoly zašifrovaný nasledovným spôsobom: </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Pri použití SSL/starších TLS je nutné vyplniť požiadavky dodatku A2. </w:t>
            </w:r>
          </w:p>
        </w:tc>
        <w:tc>
          <w:tcPr>
            <w:tcW w:w="336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59"/>
              <w:rPr>
                <w:rFonts w:ascii="Arial" w:hAnsi="Arial" w:cs="Arial"/>
                <w:sz w:val="18"/>
                <w:szCs w:val="18"/>
              </w:rPr>
            </w:pPr>
          </w:p>
        </w:tc>
        <w:tc>
          <w:tcPr>
            <w:tcW w:w="82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r w:rsidR="008F49B0"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(a)</w:t>
            </w:r>
            <w:r>
              <w:tab/>
            </w:r>
            <w:r>
              <w:rPr>
                <w:rFonts w:ascii="Arial" w:hAnsi="Arial"/>
                <w:sz w:val="18"/>
              </w:rPr>
              <w:t>Je správcovský prístup bez konzoly riadne zašifrovaný a je silná metóda šifrovania vyvolaná predtým, než sa vyžaduje heslo administrátora?</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správcu</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86232979"/>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38243541"/>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2859517"/>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20674260"/>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99153417"/>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(b)</w:t>
            </w:r>
            <w:r>
              <w:tab/>
            </w:r>
            <w:r>
              <w:rPr>
                <w:rFonts w:ascii="Arial" w:hAnsi="Arial"/>
                <w:sz w:val="18"/>
              </w:rPr>
              <w:t>Sú systémové služby a súbory parametrov nakonfigurované tak, aby zabránili používaniu príkazov Telnet a iných nezabezpečených vzdialených prihlasovacích príkazov?</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služieb a súborov</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4826124"/>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8649762"/>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49606725"/>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0988383"/>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582081"/>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(c)</w:t>
            </w:r>
            <w:r>
              <w:tab/>
            </w:r>
            <w:r>
              <w:rPr>
                <w:rFonts w:ascii="Arial" w:hAnsi="Arial"/>
                <w:sz w:val="18"/>
              </w:rPr>
              <w:t>Je správcovský prístup k webovému riadiacemu rozhraniu riadne zašifrovaný?</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správcu</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79584734"/>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80353269"/>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49000534"/>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1237188"/>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59162298"/>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(d)</w:t>
            </w:r>
            <w:r>
              <w:tab/>
            </w:r>
            <w:r>
              <w:rPr>
                <w:rFonts w:ascii="Arial" w:hAnsi="Arial"/>
                <w:sz w:val="18"/>
              </w:rPr>
              <w:t>Pri používanej technológii, je šifrovanie riadne implementované v súlade s osvedčenými postupmi a/alebo odporúčaní predajcu?</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4606294"/>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55401808"/>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4494822"/>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145703"/>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69333679"/>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r>
              <w:rPr>
                <w:rFonts w:ascii="Arial" w:hAnsi="Arial"/>
                <w:sz w:val="18"/>
              </w:rPr>
              <w:t>2.4</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423" w:hanging="423"/>
              <w:rPr>
                <w:rFonts w:ascii="Arial" w:hAnsi="Arial" w:cs="Arial"/>
                <w:sz w:val="18"/>
                <w:szCs w:val="18"/>
              </w:rPr>
            </w:pPr>
            <w:r>
              <w:rPr>
                <w:rFonts w:ascii="Arial" w:hAnsi="Arial"/>
                <w:sz w:val="18"/>
              </w:rPr>
              <w:t>(a)</w:t>
            </w:r>
            <w:r>
              <w:tab/>
            </w:r>
            <w:r>
              <w:rPr>
                <w:rFonts w:ascii="Arial" w:hAnsi="Arial"/>
                <w:sz w:val="18"/>
              </w:rPr>
              <w:t>Je udržiavaný inventár pre systémové komponenty, ktoré spadajú do pôsobnosti PCI DSS, vrátané zoznamu hardvérových a softvérových komponentov s opisom funkcionality/použitia každého z nich?</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inventára</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6733122"/>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50006476"/>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1598499"/>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3472009"/>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36029940"/>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vMerge/>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423" w:hanging="423"/>
              <w:rPr>
                <w:rFonts w:ascii="Arial" w:hAnsi="Arial" w:cs="Arial"/>
                <w:sz w:val="18"/>
                <w:szCs w:val="18"/>
              </w:rPr>
            </w:pPr>
            <w:r>
              <w:rPr>
                <w:rFonts w:ascii="Arial" w:hAnsi="Arial"/>
                <w:sz w:val="18"/>
              </w:rPr>
              <w:t>(b)</w:t>
            </w:r>
            <w:r>
              <w:tab/>
            </w:r>
            <w:r>
              <w:rPr>
                <w:rFonts w:ascii="Arial" w:hAnsi="Arial"/>
                <w:sz w:val="18"/>
              </w:rPr>
              <w:t>Je tento inventár aktualizovaný?</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3559408"/>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67988703"/>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14468867"/>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6032489"/>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02028781"/>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r>
      <w:tr w:rsidR="008F49B0" w:rsidRPr="00EF2095">
        <w:tblPrEx>
          <w:tblBorders>
            <w:top w:val="none" w:sz="0" w:space="0" w:color="auto"/>
            <w:bottom w:val="none" w:sz="0" w:space="0" w:color="auto"/>
          </w:tblBorders>
        </w:tblPrEx>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2.5</w:t>
            </w:r>
          </w:p>
        </w:tc>
        <w:tc>
          <w:tcPr>
            <w:tcW w:w="486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rPr>
                <w:rFonts w:ascii="Arial" w:hAnsi="Arial" w:cs="Arial"/>
                <w:sz w:val="18"/>
                <w:szCs w:val="18"/>
              </w:rPr>
            </w:pPr>
            <w:r>
              <w:rPr>
                <w:rFonts w:ascii="Arial" w:hAnsi="Arial"/>
                <w:sz w:val="18"/>
              </w:rPr>
              <w:t xml:space="preserve">Sú bezpečnostné pravidlá a prevádzkové postupy na riadenie predvolených parametrov a iných bezpečnostných parametrov: </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36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operačných postupov</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3978094"/>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92137024"/>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4492940"/>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14035999"/>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62811084"/>
                <w14:checkbox>
                  <w14:checked w14:val="0"/>
                  <w14:checkedState w14:val="2612" w14:font="MS Gothic"/>
                  <w14:uncheckedState w14:val="2610" w14:font="MS Gothic"/>
                </w14:checkbox>
              </w:sdtPr>
              <w:sdtContent>
                <w:r w:rsidRPr="00E934E0">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c>
          <w:tcPr>
            <w:tcW w:w="88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2.6</w:t>
            </w:r>
          </w:p>
        </w:tc>
        <w:tc>
          <w:tcPr>
            <w:tcW w:w="486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i/>
                <w:sz w:val="18"/>
              </w:rPr>
              <w:t>Táto požiadavka sa vzťahuje výlučne na poskytovateľov služieb.</w:t>
            </w:r>
          </w:p>
        </w:tc>
        <w:tc>
          <w:tcPr>
            <w:tcW w:w="336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82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Ochrana údajov držiteľa karty</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t>Požiadavka 3:</w:t>
      </w:r>
      <w:r>
        <w:tab/>
      </w:r>
      <w:r>
        <w:rPr>
          <w:rFonts w:ascii="Arial" w:hAnsi="Arial"/>
          <w:b/>
          <w:i/>
          <w:color w:val="333333"/>
        </w:rPr>
        <w:t>Ochrana uložených údajov držiteľa karty</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776"/>
        <w:gridCol w:w="3185"/>
        <w:gridCol w:w="786"/>
        <w:gridCol w:w="718"/>
        <w:gridCol w:w="690"/>
        <w:gridCol w:w="690"/>
        <w:gridCol w:w="773"/>
      </w:tblGrid>
      <w:tr w:rsidR="00EF2095" w:rsidRPr="00EF2095">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185"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5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185"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1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7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EF2095"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3.1</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zásady, postupy a pravidlá na uchovávanie a likvidáciu údajov implementované nasledovne:</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88"/>
              <w:rPr>
                <w:rFonts w:ascii="Arial" w:hAnsi="Arial" w:cs="Arial"/>
                <w:sz w:val="19"/>
                <w:szCs w:val="19"/>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uchovávanie údajov limitované časovo a množstvom tak, aby bol takýto postup v súlade so zákonnými, regulačnými a/alebo obchodnými požiadavkami?</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na uchovávanie a likvidáciu údajov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5414215"/>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40193977"/>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6479293"/>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50291161"/>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98173445"/>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zadefinované postupy na zabezpečenie zničenia údajov držiteľa karty, ktoré nie sú už ďalej potrebné z právnych, regulačných a/alebo obchodných dôvodov?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mechanizmu mazania a likvidácie </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3503691"/>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13097830"/>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4057278"/>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2530373"/>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81827368"/>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 xml:space="preserve">Existujú špeciálne požiadavky na uchovávanie údajov držiteľov kariet? </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Napríklad, údaje držiteľa karty musia byť uchovávané po dobu X kvôli obchodným dôvodom Y.</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požiadaviek na uchovávanie</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47051987"/>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3039977"/>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89353533"/>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53631838"/>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18328179"/>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(d)</w:t>
            </w:r>
            <w:r>
              <w:tab/>
            </w:r>
            <w:r>
              <w:rPr>
                <w:rFonts w:ascii="Arial" w:hAnsi="Arial"/>
                <w:sz w:val="18"/>
              </w:rPr>
              <w:t>Existuje štvrťročný proces identifikácie a bezpečnostného mazania údajov držiteľov kariet, ktoré presahujú definované požiadavky na uchovávanie údajov?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postupu mazania</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10572466"/>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2602645"/>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16598754"/>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74875195"/>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121787"/>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(e)</w:t>
            </w:r>
            <w:r>
              <w:tab/>
            </w:r>
            <w:r>
              <w:rPr>
                <w:rFonts w:ascii="Arial" w:hAnsi="Arial"/>
                <w:sz w:val="18"/>
              </w:rPr>
              <w:t xml:space="preserve">Spĺňajú všetky uložené údaje držiteľov kariet požiadavky uvedené v pravidlách uchovávania údajov? </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súborov a systémových záznamov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25298590"/>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2382495"/>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07068003"/>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806582"/>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25064518"/>
                <w14:checkbox>
                  <w14:checked w14:val="0"/>
                  <w14:checkedState w14:val="2612" w14:font="MS Gothic"/>
                  <w14:uncheckedState w14:val="2610" w14:font="MS Gothic"/>
                </w14:checkbox>
              </w:sdtPr>
              <w:sdtContent>
                <w:r w:rsidRPr="0035790F">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vMerge w:val="restart"/>
            <w:tcBorders>
              <w:top w:val="single" w:sz="4" w:space="0" w:color="808080"/>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9"/>
              </w:rPr>
              <w:lastRenderedPageBreak/>
              <w:t>3.2</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i/>
                <w:sz w:val="18"/>
              </w:rPr>
              <w:t>Tento postup testovania sa týka len vydávateľov.</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59" w:hanging="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EF2095" w:rsidRPr="00EF2095">
        <w:trPr>
          <w:trHeight w:val="571"/>
        </w:trPr>
        <w:tc>
          <w:tcPr>
            <w:tcW w:w="971" w:type="dxa"/>
            <w:vMerge/>
            <w:tcBorders>
              <w:top w:val="nil"/>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i/>
                <w:sz w:val="18"/>
              </w:rPr>
              <w:t>Tento postup testovania sa týka len vydávateľov.</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59" w:hanging="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8F49B0" w:rsidRPr="00EF2095">
        <w:tc>
          <w:tcPr>
            <w:tcW w:w="971" w:type="dxa"/>
            <w:tcBorders>
              <w:top w:val="nil"/>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po dokončení autorizačného procesu citlivé autentifikačné údaje neobnoviteľné po ich vymazaní?</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mazania</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9698817"/>
                <w14:checkbox>
                  <w14:checked w14:val="0"/>
                  <w14:checkedState w14:val="2612" w14:font="MS Gothic"/>
                  <w14:uncheckedState w14:val="2610" w14:font="MS Gothic"/>
                </w14:checkbox>
              </w:sdtPr>
              <w:sdtContent>
                <w:r w:rsidRPr="001559DA">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75214353"/>
                <w14:checkbox>
                  <w14:checked w14:val="0"/>
                  <w14:checkedState w14:val="2612" w14:font="MS Gothic"/>
                  <w14:uncheckedState w14:val="2610" w14:font="MS Gothic"/>
                </w14:checkbox>
              </w:sdtPr>
              <w:sdtContent>
                <w:r w:rsidRPr="001559DA">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9985908"/>
                <w14:checkbox>
                  <w14:checked w14:val="0"/>
                  <w14:checkedState w14:val="2612" w14:font="MS Gothic"/>
                  <w14:uncheckedState w14:val="2610" w14:font="MS Gothic"/>
                </w14:checkbox>
              </w:sdtPr>
              <w:sdtContent>
                <w:r w:rsidRPr="001559DA">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6021277"/>
                <w14:checkbox>
                  <w14:checked w14:val="0"/>
                  <w14:checkedState w14:val="2612" w14:font="MS Gothic"/>
                  <w14:uncheckedState w14:val="2610" w14:font="MS Gothic"/>
                </w14:checkbox>
              </w:sdtPr>
              <w:sdtContent>
                <w:r w:rsidRPr="001559DA">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8717934"/>
                <w14:checkbox>
                  <w14:checked w14:val="0"/>
                  <w14:checkedState w14:val="2612" w14:font="MS Gothic"/>
                  <w14:uncheckedState w14:val="2610" w14:font="MS Gothic"/>
                </w14:checkbox>
              </w:sdtPr>
              <w:sdtContent>
                <w:r w:rsidRPr="001559DA">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35" w:hanging="360"/>
              <w:rPr>
                <w:rFonts w:ascii="Arial" w:hAnsi="Arial" w:cs="Arial"/>
                <w:sz w:val="18"/>
                <w:szCs w:val="18"/>
              </w:rPr>
            </w:pPr>
            <w:r>
              <w:rPr>
                <w:rFonts w:ascii="Arial" w:hAnsi="Arial"/>
                <w:sz w:val="18"/>
              </w:rPr>
              <w:t xml:space="preserve">(d) </w:t>
            </w:r>
            <w:r>
              <w:tab/>
            </w:r>
            <w:r>
              <w:rPr>
                <w:rFonts w:ascii="Arial" w:hAnsi="Arial"/>
                <w:sz w:val="18"/>
              </w:rPr>
              <w:t>Spĺňajú všetky systémy nasledovné požiadavky týkajúce sa neuchovávania citlivých autentifikačných údajov po autorizačnom procese (aj keď sú zašifrované):</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3.2.1</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Neuchováva sa po autorizácii celý obsah akejkoľvek stopy (či už z magnetického prúžku umiestneného na zadnej strane karty, ekvivalentné údaje obsiahnuté na čipe alebo inak)?</w:t>
            </w:r>
          </w:p>
          <w:p w:rsidR="008F49B0" w:rsidRPr="00EF2095" w:rsidRDefault="008F49B0" w:rsidP="008F49B0">
            <w:pPr>
              <w:autoSpaceDE w:val="0"/>
              <w:autoSpaceDN w:val="0"/>
              <w:adjustRightInd w:val="0"/>
              <w:spacing w:before="60" w:after="60" w:line="264" w:lineRule="auto"/>
              <w:rPr>
                <w:rFonts w:ascii="Arial" w:hAnsi="Arial" w:cs="Arial"/>
                <w:i/>
                <w:iCs/>
                <w:sz w:val="18"/>
                <w:szCs w:val="18"/>
              </w:rPr>
            </w:pPr>
            <w:r>
              <w:rPr>
                <w:rFonts w:ascii="Arial" w:hAnsi="Arial"/>
                <w:i/>
                <w:sz w:val="18"/>
              </w:rPr>
              <w:t>Tieto údaje sa alternatívne nazývajú celá stopa, stopa, stopa 1, stopa 2 a údaje z magnetického prúžku.</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Pri bežnom podnikaní môže byť potrebné uchovať nasledujúce údaje z magnetického prúžku: </w:t>
            </w:r>
          </w:p>
          <w:p w:rsidR="008F49B0" w:rsidRPr="00EF2095" w:rsidRDefault="008F49B0" w:rsidP="008F49B0">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meno držiteľa karty, </w:t>
            </w:r>
          </w:p>
          <w:p w:rsidR="008F49B0" w:rsidRPr="00EF2095" w:rsidRDefault="008F49B0" w:rsidP="008F49B0">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číslo primárneho účtu (PAN), </w:t>
            </w:r>
          </w:p>
          <w:p w:rsidR="008F49B0" w:rsidRPr="00EF2095" w:rsidRDefault="008F49B0" w:rsidP="008F49B0">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dátum expirácie a </w:t>
            </w:r>
          </w:p>
          <w:p w:rsidR="008F49B0" w:rsidRPr="00EF2095" w:rsidRDefault="008F49B0" w:rsidP="008F49B0">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servisný kód  </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minimalizáciu rizika sú obvykle potrebné len tieto údaje.</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databázového obsahu</w:t>
            </w:r>
          </w:p>
          <w:p w:rsidR="008F49B0" w:rsidRPr="00EF2095" w:rsidRDefault="008F49B0" w:rsidP="008F49B0">
            <w:pPr>
              <w:autoSpaceDE w:val="0"/>
              <w:autoSpaceDN w:val="0"/>
              <w:adjustRightInd w:val="0"/>
              <w:spacing w:before="20" w:after="20" w:line="264" w:lineRule="auto"/>
              <w:ind w:left="634" w:hanging="274"/>
              <w:rPr>
                <w:rFonts w:ascii="Arial" w:hAnsi="Arial" w:cs="Arial"/>
                <w:sz w:val="19"/>
                <w:szCs w:val="19"/>
              </w:rPr>
            </w:pP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87898599"/>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93099922"/>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4063721"/>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43564943"/>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52401094"/>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3.2.2</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Overovací kód alebo hodnota na karte (trojmiestny alebo štvormiestny kód na prednej alebo zadnej strane platobnej karty)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8F49B0" w:rsidRPr="00EF2095" w:rsidRDefault="008F49B0" w:rsidP="008F49B0">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73104423"/>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8918672"/>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6312392"/>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61976408"/>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56196497"/>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3.2.3</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Osobné identifikačné číslo (PIN) alebo šifrovaný blok PIN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8F49B0" w:rsidRPr="00EF2095" w:rsidRDefault="008F49B0" w:rsidP="008F49B0">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4342145"/>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71120451"/>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4261166"/>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6563651"/>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64065614"/>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3.3</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Dochádza k maskovaniu kódu PAN pri jeho zobrazení (maximálne môže byť zobrazených prvých 6 čísiel a posledné 4 čísla) tak, aby boli zamestnanci schopní vidieť len prvých 6/posledné 4 čísla kódu PAN?</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nenahrádza prísnejšie požiadavky na zobrazovanie údajov držiteľov kariet - napríklad zákonné požiadavky alebo požiadavky kartovej spoločnosti na používanie kariet v mieste predaja (POS).</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úloh, ktoré potrebujú prístup na zobrazenie plného kódu PAN</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zobrazovania kódu PAN</w:t>
            </w:r>
          </w:p>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04767506"/>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72323067"/>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45096156"/>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84211463"/>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85036017"/>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3.4</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kód PAN nečitateľný pri uložení (vrátane dátových skladov, prenosných digitálnych médií, záložných médií a kontrolných záznamov) pomocou niektorého z nasledujúcich metód?</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Jednosmerné hašovanie (celý kód PAN musí byť zahašovaný)</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Skrátenie (hašovanie sa nesmie použiť na nahradenie skráteného segmentu kódu PAN)</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Indexové tokeny a pady (pady musia byť bezpečne uložené)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Šifrovanie so súvisiacimi procesmi a postupmi správy kľúčov.</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lastRenderedPageBreak/>
              <w:t>Poznámka:</w:t>
            </w:r>
            <w:r>
              <w:rPr>
                <w:rFonts w:ascii="Arial" w:hAnsi="Arial"/>
                <w:i/>
                <w:color w:val="000000"/>
                <w:sz w:val="18"/>
              </w:rPr>
              <w:t xml:space="preserve"> Je pomerne triviálne pre neoprávnené osoby rekonštruovať originálny kód PAN, ak majú prístup ku skrátenej a hašovanej verzii kódu PAN. V prípade, že má subjekt prístup k hašovanej a skrátenej verzii rovnakého kódu PAN, je nutné mať zavedené dodatočné kontrolné mechanizmy na zabezpečenie toho, aby nedošlo k spojeniu hašovanej a skrátenej verzii originálneho kódu PAN, a tým zabráneniu jeho možnej rekonštrukcii.</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dátových úložísk</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vymeniteľných médií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kontrolných záznamov, vrátane záznamov platobných aplikácií</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96968827"/>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57928660"/>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3146273"/>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48254115"/>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82683072"/>
                <w14:checkbox>
                  <w14:checked w14:val="0"/>
                  <w14:checkedState w14:val="2612" w14:font="MS Gothic"/>
                  <w14:uncheckedState w14:val="2610" w14:font="MS Gothic"/>
                </w14:checkbox>
              </w:sdtPr>
              <w:sdtContent>
                <w:r w:rsidRPr="0025287D">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vMerge w:val="restart"/>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3.4.1</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sa používa šifrovanie disku (namiesto šifrovania databázy na úrovni súbora alebo stĺpca), jeho prístup je riadený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je nad rámec ostatných požiadaviek PCI DSS na šifrovanie a správu kľúčov.</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hanging="216"/>
              <w:rPr>
                <w:rFonts w:ascii="Arial" w:hAnsi="Arial" w:cs="Arial"/>
                <w:sz w:val="19"/>
                <w:szCs w:val="19"/>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971" w:type="dxa"/>
            <w:vMerge/>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17" w:hanging="360"/>
              <w:rPr>
                <w:rFonts w:ascii="Arial" w:hAnsi="Arial" w:cs="Arial"/>
                <w:sz w:val="18"/>
                <w:szCs w:val="18"/>
              </w:rPr>
            </w:pPr>
            <w:r>
              <w:rPr>
                <w:rFonts w:ascii="Arial" w:hAnsi="Arial"/>
                <w:sz w:val="18"/>
              </w:rPr>
              <w:t>(a)</w:t>
            </w:r>
            <w:r>
              <w:tab/>
            </w:r>
            <w:r>
              <w:rPr>
                <w:rFonts w:ascii="Arial" w:hAnsi="Arial"/>
                <w:sz w:val="18"/>
              </w:rPr>
              <w:t>Je logický prístup k zašifrovaným systémovým súborom riadený samostatne a nezávisle od pôvodnej autentifikácie operačného systému a prístupových kontrolných mechanizmov (napríklad tým, že sa nepoužíva databáza miestnych užívateľov alebo všeobecné sieťové prihlasovacie údaje)?</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procesu autentifikácie</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6873549"/>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19283546"/>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122059"/>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57659188"/>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9998974"/>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17" w:hanging="360"/>
              <w:rPr>
                <w:rFonts w:ascii="Arial" w:hAnsi="Arial" w:cs="Arial"/>
                <w:sz w:val="18"/>
                <w:szCs w:val="18"/>
              </w:rPr>
            </w:pPr>
            <w:r>
              <w:rPr>
                <w:rFonts w:ascii="Arial" w:hAnsi="Arial"/>
                <w:sz w:val="18"/>
              </w:rPr>
              <w:t>(b)</w:t>
            </w:r>
            <w:r>
              <w:tab/>
            </w:r>
            <w:r>
              <w:rPr>
                <w:rFonts w:ascii="Arial" w:hAnsi="Arial"/>
                <w:sz w:val="18"/>
              </w:rPr>
              <w:t>Sú šifrovacie kľúče ukladané samostatne (napríklad, uložené na odstrániteľných médiách, ktoré sú primerane chránené pomocou silných prístupových bezpečnostných prvkov)?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8385921"/>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2904096"/>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7058938"/>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58097161"/>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03367504"/>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i/>
                <w:iCs/>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17" w:hanging="360"/>
              <w:rPr>
                <w:rFonts w:ascii="Arial" w:hAnsi="Arial" w:cs="Arial"/>
                <w:sz w:val="18"/>
                <w:szCs w:val="18"/>
              </w:rPr>
            </w:pPr>
            <w:r>
              <w:rPr>
                <w:rFonts w:ascii="Arial" w:hAnsi="Arial"/>
                <w:sz w:val="18"/>
              </w:rPr>
              <w:t>(c)</w:t>
            </w:r>
            <w:r>
              <w:tab/>
            </w:r>
            <w:r>
              <w:rPr>
                <w:rFonts w:ascii="Arial" w:hAnsi="Arial"/>
                <w:sz w:val="18"/>
              </w:rPr>
              <w:t>Sú údaje držiteľa karty na vymeniteľnom médiu zašifrované vždy, keď sú uložené?</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V prípade, že sa nepoužíva šifrovanie disku na zašifrovanie vymeniteľného disku, musia byť dáta uložené na takomto disku zabezpečené inou metódou.</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0702768"/>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73032049"/>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61255408"/>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0866723"/>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83958929"/>
                <w14:checkbox>
                  <w14:checked w14:val="0"/>
                  <w14:checkedState w14:val="2612" w14:font="MS Gothic"/>
                  <w14:uncheckedState w14:val="2610" w14:font="MS Gothic"/>
                </w14:checkbox>
              </w:sdtPr>
              <w:sdtContent>
                <w:r w:rsidRPr="00876E12">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3.5</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kľúče použité na zabezpečenie uložených údajov držiteľa karty chránené voči zverejneniu a zneužitiu nasledovným spôsobom:</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sa týka len kľúčov použitých na zašifrovanie uložených údajov držiteľov kariet a takisto na kľúče použité na ochranu zašifrovacích kľúčov. Takéto kľúče na šifrovanie kľúčov musia byť aspoň tak silné, ako kľúče na šifrovanie údajov.</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trPr>
          <w:trHeight w:val="571"/>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r>
              <w:rPr>
                <w:rFonts w:ascii="Arial" w:hAnsi="Arial"/>
                <w:sz w:val="19"/>
              </w:rPr>
              <w:lastRenderedPageBreak/>
              <w:t>3.5.1</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Táto požiadavka sa vzťahuje výlučne na poskytovateľov služieb</w:t>
            </w:r>
          </w:p>
        </w:tc>
        <w:tc>
          <w:tcPr>
            <w:tcW w:w="6842"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3.5.2</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prístup šifrovacích kľúčov obmedzený pre čo najmenší počet správcov?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zoznamu prístupových účtov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963827"/>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83691115"/>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8119238"/>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37401945"/>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36552609"/>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3.5.3</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tajné a súkromné šifrovacie kľúče používané na zašifrovanie/odšifrovanie údajov držiteľov kariet uložené nasledujúcim (alebo nasledujúcimi) spôsobmi?</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Šifrovanie kľúčov pomocou šifrovacích kľúčov, ktoré sú aspoň tak silné ako kľúč na šifrovanie údajov a uložené samostatne od kľúčov na šifrovanie údajov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V rámci zabezpečeného šifrovacieho zariadenia (ako je hardvérový (hostiteľský) bezpečnostný modul (HSM) alebo schválené zariadenia PTS s miestom interakcie)</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Najmenej dva kľúčové komponenty v plnej dĺžke alebo kľúčové časti v súlade s priemyselne akceptovanou metódou.</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Nie je potrebné, aby boli verejné kľúče uložené pomocou týchto foriem. </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zdokumentovaných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 a miest skladovania kľúčov, vrátane kľúčov na šifrovanie kľúčov</w:t>
            </w:r>
          </w:p>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31861497"/>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3609181"/>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81754338"/>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60429928"/>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87903172"/>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3.5.4</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šifrovacie kľúče uložené v čo najmenšom počte rôznych miest?</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miest skladovania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89932120"/>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78965874"/>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05550446"/>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74882478"/>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43869425"/>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vMerge w:val="restart"/>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3.6</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všetky postupy a procesy správy kľúčov plne zdokumentované a realizované pokiaľ ide o šifrovacie kľúče používané na šifrovanie údajov držiteľov kariet?</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postupov riadenia kľúčov </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16239878"/>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27626937"/>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33117"/>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40430928"/>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11299149"/>
                <w14:checkbox>
                  <w14:checked w14:val="0"/>
                  <w14:checkedState w14:val="2612" w14:font="MS Gothic"/>
                  <w14:uncheckedState w14:val="2610" w14:font="MS Gothic"/>
                </w14:checkbox>
              </w:sdtPr>
              <w:sdtContent>
                <w:r w:rsidRPr="00944835">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vMerge/>
            <w:tcBorders>
              <w:top w:val="nil"/>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ind w:left="144"/>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17" w:hanging="317"/>
              <w:rPr>
                <w:rFonts w:ascii="Arial" w:hAnsi="Arial" w:cs="Arial"/>
                <w:i/>
                <w:iCs/>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trPr>
          <w:trHeight w:val="571"/>
        </w:trPr>
        <w:tc>
          <w:tcPr>
            <w:tcW w:w="971"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144"/>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17" w:hanging="317"/>
              <w:rPr>
                <w:rFonts w:ascii="Arial" w:hAnsi="Arial" w:cs="Arial"/>
                <w:sz w:val="18"/>
                <w:szCs w:val="18"/>
              </w:rPr>
            </w:pPr>
            <w:r>
              <w:rPr>
                <w:rFonts w:ascii="Arial" w:hAnsi="Arial"/>
                <w:sz w:val="18"/>
              </w:rPr>
              <w:t>(c)</w:t>
            </w:r>
            <w:r>
              <w:tab/>
            </w:r>
            <w:r>
              <w:rPr>
                <w:rFonts w:ascii="Arial" w:hAnsi="Arial"/>
                <w:sz w:val="18"/>
              </w:rPr>
              <w:t>Sú postupy a procesy riadenia kľúčov realizované tak, aby vyžadovali nasledovné:</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9"/>
                <w:szCs w:val="19"/>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3.6.1</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Zahŕňajú šifrovacie postupy tvorbu silných šifrovacích kľúčov?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riadenia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šifrovacieho postupu</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3682006"/>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449145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6695447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04777610"/>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585723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3.6.2</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Obsahujú šifrovacie postupy bezpečnú distribúciu šifrovacích kľúčov?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Prečítajte si postupy riadenia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postupov distribúcie kľúčov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4576256"/>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636211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73322295"/>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63153990"/>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35836609"/>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3.6.3</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Obsahujú postupy šifrovacích kľúčov bezpečné skladovanie šifrovacích kľúčov? </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riadenia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metódy bezpečného skladovania kľúčov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5842630"/>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71560284"/>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5733240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121525"/>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59846715"/>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3.6.4</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Obsahujú postupy šifrovacích kľúčov zmenu šifrovacích kľúčov, ktoré dosiahli koniec svojej stanovenej doby šifrovania (napríklad po uplynutí stanovenej doby a/alebo po vytvorení určitého množstva zašifrovaného textu pomocou daného kľúča) tak, ako je stanovené dodávateľom danej aplikácie alebo vlastníkom kľúča a založené na osvedčených postupoch a usmerneniach (napríklad NIST Special Publication 800-57)?</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riadenia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949271"/>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025280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36927559"/>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0014260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21028250"/>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vMerge w:val="restart"/>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t>3.6.5</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Obsahujú postupy šifrovacích kľúčov ich zmazanie alebo výmenu (napríklad archivácia, zničenie a/alebo zrušenie) šifrovacích kľúčov v prípade, že došlo k narušeniu integrity daného kľúča (napríklad odchod zamestnanca so znalosťou daného postupu)?</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riadenia kľúčov</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39406480"/>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2568894"/>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99625158"/>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91265729"/>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47174320"/>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vMerge/>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ind w:left="144"/>
              <w:jc w:val="right"/>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17" w:hanging="317"/>
              <w:rPr>
                <w:rFonts w:ascii="Arial" w:hAnsi="Arial" w:cs="Arial"/>
                <w:sz w:val="18"/>
                <w:szCs w:val="18"/>
              </w:rPr>
            </w:pPr>
            <w:r>
              <w:rPr>
                <w:rFonts w:ascii="Arial" w:hAnsi="Arial"/>
                <w:sz w:val="18"/>
              </w:rPr>
              <w:t>(b)</w:t>
            </w:r>
            <w:r>
              <w:tab/>
            </w:r>
            <w:r>
              <w:rPr>
                <w:rFonts w:ascii="Arial" w:hAnsi="Arial"/>
                <w:sz w:val="18"/>
              </w:rPr>
              <w:t xml:space="preserve">Obsahujú postupy šifrovacích kľúčov výmenu tých kľúčov, ktorých bezpečnosť je ohrozená? </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riadenia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6140325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024712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0497088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8532639"/>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6362160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144"/>
              <w:jc w:val="right"/>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17" w:hanging="317"/>
              <w:rPr>
                <w:rFonts w:ascii="Arial" w:hAnsi="Arial" w:cs="Arial"/>
                <w:sz w:val="18"/>
                <w:szCs w:val="18"/>
              </w:rPr>
            </w:pPr>
            <w:r>
              <w:rPr>
                <w:rFonts w:ascii="Arial" w:hAnsi="Arial"/>
                <w:sz w:val="18"/>
              </w:rPr>
              <w:t>(c)</w:t>
            </w:r>
            <w:r>
              <w:tab/>
            </w:r>
            <w:r>
              <w:rPr>
                <w:rFonts w:ascii="Arial" w:hAnsi="Arial"/>
                <w:sz w:val="18"/>
              </w:rPr>
              <w:t>V prípade obnovenia zrušených alebo vymenených šifrovacích kľúčov, sú tieto kľúče využívané len na šifrovacie/overovacie účely a nie na šifrovacie operácie?</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riadenia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2609324"/>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2295211"/>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2964685"/>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3877125"/>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0544222"/>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3.6.6</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V prípade použitia manuálnych operácií na riadenie nekódovaných kľúčov obsahujú tieto šifrovacie postupy nasledovné rozdelenie vedomostí a dvojitú kontrolu šifrovacích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Vyžadujú postupy rozdelenia vedomostí, aby časti daného kľúča boli spravované najmenej dvomi osobami, z ktorých každá má vedomosť len o svojej časti?</w:t>
            </w:r>
          </w:p>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Vyžaduje dvojitá kontrola, aby najmenej dve osoby, ktoré nemajú prístup k autentifikačným materiálom </w:t>
            </w:r>
            <w:r>
              <w:rPr>
                <w:rFonts w:ascii="Arial" w:hAnsi="Arial"/>
                <w:sz w:val="18"/>
              </w:rPr>
              <w:lastRenderedPageBreak/>
              <w:t>(napríklad heslám a kľúčom) ostatných osôb, vykonali riadiace operácie?</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 xml:space="preserve">Poznámka: </w:t>
            </w:r>
            <w:r>
              <w:rPr>
                <w:rFonts w:ascii="Arial" w:hAnsi="Arial"/>
                <w:i/>
                <w:color w:val="000000"/>
                <w:sz w:val="18"/>
              </w:rPr>
              <w:t>Príklady manuálnych operácií na riadenie nekódovaných kľúčov zahŕňajú (ale nielen): tvorba, prenos, nahrávanie, uschovávanie a zničenie kľúčov.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postupov riadenia kľúčov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 a/alebo</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4138726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4892952"/>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2931038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66248151"/>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60540164"/>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t>3.6.7</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r>
              <w:rPr>
                <w:rFonts w:ascii="Arial" w:hAnsi="Arial"/>
                <w:sz w:val="18"/>
              </w:rPr>
              <w:t>Obsahujú šifrovacie postupy prevenciu neoprávnenej výmeny šifrovacích kľúčov?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 a/alebo</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74549840"/>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6035739"/>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13694522"/>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0189598"/>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1452205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3.6.8</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Je od správcov šifrovacích kľúčov vyžadované, aby formálne potvrdili (písomne alebo elektronicky), že boli oboznámení a súhlasia so zodpovednosťami a úlohami kladenými na správcov šifrovacích kľúčov</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a iných dokladov</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0814037"/>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5114885"/>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82815132"/>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123101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8249691"/>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3,7</w:t>
            </w:r>
          </w:p>
        </w:tc>
        <w:tc>
          <w:tcPr>
            <w:tcW w:w="477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Sú bezpečnostné pravidlá a operačné postupy na ochranu uložených údajov držiteľov kariet:</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185"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operačných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9840965"/>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8491944"/>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2008853"/>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77859744"/>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01995681"/>
                <w14:checkbox>
                  <w14:checked w14:val="0"/>
                  <w14:checkedState w14:val="2612" w14:font="MS Gothic"/>
                  <w14:uncheckedState w14:val="2610" w14:font="MS Gothic"/>
                </w14:checkbox>
              </w:sdtPr>
              <w:sdtContent>
                <w:r w:rsidRPr="000C2C77">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p>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4:</w:t>
      </w:r>
      <w:r>
        <w:tab/>
      </w:r>
      <w:r>
        <w:rPr>
          <w:rFonts w:ascii="Arial" w:hAnsi="Arial"/>
          <w:b/>
          <w:i/>
          <w:color w:val="333333"/>
        </w:rPr>
        <w:t>Šifrovanie prenosových údajov držiteľa karty pri použití v otvorených verejných sietiach</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4"/>
        <w:gridCol w:w="5129"/>
        <w:gridCol w:w="3061"/>
        <w:gridCol w:w="791"/>
        <w:gridCol w:w="727"/>
        <w:gridCol w:w="783"/>
        <w:gridCol w:w="688"/>
        <w:gridCol w:w="778"/>
      </w:tblGrid>
      <w:tr w:rsidR="00EF2095" w:rsidRPr="00EF2095">
        <w:tc>
          <w:tcPr>
            <w:tcW w:w="60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6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6013"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6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91"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w:t>
            </w:r>
          </w:p>
        </w:tc>
        <w:tc>
          <w:tcPr>
            <w:tcW w:w="72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 s CCW</w:t>
            </w:r>
          </w:p>
        </w:tc>
        <w:tc>
          <w:tcPr>
            <w:tcW w:w="78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9"/>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N/A</w:t>
            </w:r>
          </w:p>
        </w:tc>
        <w:tc>
          <w:tcPr>
            <w:tcW w:w="77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9"/>
              </w:rPr>
              <w:t>Netestované</w:t>
            </w:r>
          </w:p>
        </w:tc>
      </w:tr>
      <w:tr w:rsidR="008F49B0" w:rsidRPr="00EF2095">
        <w:trPr>
          <w:trHeight w:val="572"/>
        </w:trPr>
        <w:tc>
          <w:tcPr>
            <w:tcW w:w="88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4.1</w:t>
            </w: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Používajú sa silné šifrovacie a zabezpečovacie protokoly na ochranu citlivých údajov držiteľov kariet počas prenosu cez otvorené verejné siete? </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Pri použití SSL/starších TLS je nutné vyplniť požiadavky dodatku A2.</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Príklady otvorených verejných sietí sú (ale nielen): internet, bezdrôtové technológie, vrátane 802.11 a Bluetooth, bunkové technológie, napríklad Globálny systém pre mobilné komunikácie (GSM), viacnásobný prístup kódovým delením (CDMA) a službu General Packet Radio Service (GPRS).</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zdokumentovaných štandardov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všetkých miest, kde dochádza k prenosu alebo príjmu CHD</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73129595"/>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1634223"/>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4907541"/>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5394585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90058031"/>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akceptované len dôveryhodné kľúče a/alebo certifikáty?</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prichádzajúcich a odchádzajúcich komunikácií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kľúčov a certifikátov</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8681626"/>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97409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85611246"/>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5143727"/>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13007693"/>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bezpečnostné protokoly realizované tak, aby využívali len bezpečné konfigurácie a aby neodporovali nezabezpečené verzie alebo konfigurácie?</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6763335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53604360"/>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8295276"/>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38780540"/>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42098886"/>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(d)</w:t>
            </w:r>
            <w:r>
              <w:tab/>
            </w:r>
            <w:r>
              <w:rPr>
                <w:rFonts w:ascii="Arial" w:hAnsi="Arial"/>
                <w:sz w:val="18"/>
              </w:rPr>
              <w:t>Je použitá vhodná šifrovacia úroveň použitého šifrovania (kontrola odporúčaní / odporúčaných postupov dodávateľa)?</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3485182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91839230"/>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44985140"/>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97820975"/>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5179661"/>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i/>
                <w:iCs/>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(e)</w:t>
            </w:r>
            <w:r>
              <w:tab/>
            </w:r>
            <w:r>
              <w:rPr>
                <w:rFonts w:ascii="Arial" w:hAnsi="Arial"/>
                <w:sz w:val="18"/>
              </w:rPr>
              <w:t xml:space="preserve">Pokiaľ ide o implementácie TLS, je TLS povolené vždy, keď sa prenášajú alebo prijímajú údaje držiteľa karty? </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Napríklad pokiaľ ide o browserové implementácie:</w:t>
            </w:r>
          </w:p>
          <w:p w:rsidR="008F49B0" w:rsidRPr="00EF2095" w:rsidRDefault="008F49B0" w:rsidP="008F49B0">
            <w:pPr>
              <w:autoSpaceDE w:val="0"/>
              <w:autoSpaceDN w:val="0"/>
              <w:adjustRightInd w:val="0"/>
              <w:spacing w:before="60" w:after="60" w:line="264" w:lineRule="auto"/>
              <w:ind w:left="242" w:hanging="242"/>
              <w:rPr>
                <w:rFonts w:ascii="Arial" w:hAnsi="Arial" w:cs="Arial"/>
                <w:sz w:val="18"/>
                <w:szCs w:val="18"/>
              </w:rPr>
            </w:pPr>
            <w:r>
              <w:rPr>
                <w:rFonts w:ascii="Symbol" w:hAnsi="Symbol" w:cs="Symbol"/>
                <w:sz w:val="18"/>
                <w:szCs w:val="18"/>
              </w:rPr>
              <w:t></w:t>
            </w:r>
            <w:r>
              <w:tab/>
            </w:r>
            <w:r>
              <w:rPr>
                <w:rFonts w:ascii="Arial" w:hAnsi="Arial"/>
                <w:i/>
                <w:sz w:val="18"/>
              </w:rPr>
              <w:t>„HTTPS” sa zobrazí ako protokol pre lokalizáciu univerzálneho záznamu prehliadača (URL) a</w:t>
            </w:r>
          </w:p>
          <w:p w:rsidR="008F49B0" w:rsidRPr="00EF2095" w:rsidRDefault="008F49B0" w:rsidP="008F49B0">
            <w:pPr>
              <w:autoSpaceDE w:val="0"/>
              <w:autoSpaceDN w:val="0"/>
              <w:adjustRightInd w:val="0"/>
              <w:spacing w:before="60" w:after="60" w:line="264" w:lineRule="auto"/>
              <w:ind w:left="242" w:hanging="242"/>
              <w:rPr>
                <w:rFonts w:ascii="Arial" w:hAnsi="Arial" w:cs="Arial"/>
                <w:sz w:val="18"/>
                <w:szCs w:val="18"/>
              </w:rPr>
            </w:pPr>
            <w:r>
              <w:rPr>
                <w:rFonts w:ascii="Symbol" w:hAnsi="Symbol" w:cs="Symbol"/>
                <w:sz w:val="18"/>
                <w:szCs w:val="18"/>
              </w:rPr>
              <w:t></w:t>
            </w:r>
            <w:r>
              <w:tab/>
            </w:r>
            <w:r>
              <w:rPr>
                <w:rFonts w:ascii="Arial" w:hAnsi="Arial"/>
                <w:sz w:val="18"/>
              </w:rPr>
              <w:t>Údaje držiteľa karty sú požadované len, ak sa ako súčasť URL objaví „HTTPS".</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4746437"/>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23124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3355996"/>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403243"/>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39494412"/>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4.1.1</w:t>
            </w: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Používajú sa osvedčené postupy pri implementácii šifrovania autentifikácie a bezdrôtových komunikácií odosielajúcich údaje držiteľa karty alebo alebo pripojených k dátovému prostrediu držiteľa karty?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zdokumentovaných štandardov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bezdrôtových sietí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27682840"/>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20462055"/>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305273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3212162"/>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93504215"/>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4.2</w:t>
            </w: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kódy PAN riadne zašifrované alebo zabezpečené vždy, keď sa posielajú prostredníctvom systému odosielania správ koncového užívateľa (napríklad email, okamžité správy, SMS, chat, atď.)? </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odchádzajúcich komunikácií</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85315449"/>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5136767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85267371"/>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07397761"/>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00899415"/>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33" w:hanging="333"/>
              <w:rPr>
                <w:rFonts w:ascii="Arial" w:hAnsi="Arial" w:cs="Arial"/>
                <w:sz w:val="18"/>
                <w:szCs w:val="18"/>
              </w:rPr>
            </w:pPr>
            <w:r>
              <w:rPr>
                <w:rFonts w:ascii="Arial" w:hAnsi="Arial"/>
                <w:sz w:val="18"/>
              </w:rPr>
              <w:t>(b)</w:t>
            </w:r>
            <w:r>
              <w:tab/>
            </w:r>
            <w:r>
              <w:rPr>
                <w:rFonts w:ascii="Arial" w:hAnsi="Arial"/>
                <w:sz w:val="18"/>
              </w:rPr>
              <w:t>Sú zavedené pravidlá, ktoré stanovujú, aby nechránené kódy PAN nemohli byť posielané prostredníctvom systému odosielania správ koncového užívateľa?</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23535487"/>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3603234"/>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0993073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48772707"/>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40812634"/>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4.3</w:t>
            </w:r>
          </w:p>
        </w:tc>
        <w:tc>
          <w:tcPr>
            <w:tcW w:w="5129"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bezpečnostné pravidlá a operačné postupy na šifrovanie uložených údajov držiteľov kariet:</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06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operačných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91"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1651074"/>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9262677"/>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42184228"/>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80266286"/>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1084891"/>
                <w14:checkbox>
                  <w14:checked w14:val="0"/>
                  <w14:checkedState w14:val="2612" w14:font="MS Gothic"/>
                  <w14:uncheckedState w14:val="2610" w14:font="MS Gothic"/>
                </w14:checkbox>
              </w:sdtPr>
              <w:sdtContent>
                <w:r w:rsidRPr="0074499A">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Udržiavanie programu na riadenie zraniteľnosti</w:t>
      </w:r>
    </w:p>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rPr>
          <w:rFonts w:ascii="Arial" w:hAnsi="Arial"/>
          <w:b/>
          <w:i/>
          <w:color w:val="333333"/>
        </w:rPr>
        <w:t>Požiadavka 5:</w:t>
      </w:r>
      <w:r>
        <w:tab/>
      </w:r>
      <w:r>
        <w:rPr>
          <w:rFonts w:ascii="Arial" w:hAnsi="Arial"/>
          <w:b/>
          <w:i/>
          <w:color w:val="333333"/>
        </w:rPr>
        <w:t>Ochrana všetkých systémov voči škodlivým softvérom a pravidelná aktualizácia antivírusových programov alebo softvéru</w:t>
      </w:r>
    </w:p>
    <w:tbl>
      <w:tblPr>
        <w:tblW w:w="0" w:type="auto"/>
        <w:jc w:val="right"/>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1000"/>
        <w:gridCol w:w="4866"/>
        <w:gridCol w:w="3244"/>
        <w:gridCol w:w="788"/>
        <w:gridCol w:w="788"/>
        <w:gridCol w:w="682"/>
        <w:gridCol w:w="682"/>
        <w:gridCol w:w="824"/>
      </w:tblGrid>
      <w:tr w:rsidR="00EF2095" w:rsidRPr="00EF2095">
        <w:trPr>
          <w:jc w:val="right"/>
        </w:trPr>
        <w:tc>
          <w:tcPr>
            <w:tcW w:w="5866"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44"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rPr>
          <w:jc w:val="right"/>
        </w:trPr>
        <w:tc>
          <w:tcPr>
            <w:tcW w:w="5866"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44"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824"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8F49B0" w:rsidRPr="00EF2095">
        <w:trPr>
          <w:trHeight w:val="572"/>
          <w:jc w:val="right"/>
        </w:trPr>
        <w:tc>
          <w:tcPr>
            <w:tcW w:w="100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5.1</w:t>
            </w: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Používa sa antivírusový systém u všetkých systémov, ktoré sú pravidelne vystavované škodlivým softvérom?</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2903229"/>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20101806"/>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75573810"/>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77729068"/>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02658547"/>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r>
      <w:tr w:rsidR="008F49B0" w:rsidRPr="00EF2095">
        <w:trPr>
          <w:trHeight w:val="571"/>
          <w:jc w:val="right"/>
        </w:trPr>
        <w:tc>
          <w:tcPr>
            <w:tcW w:w="100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5.1.1</w:t>
            </w: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všetky antivírusové programy schopné odhaľovať, odstraňovať a ochraňovať systém voči všetkým známym typom škodlivého softvéru (napríklad vírusy, trójske kone, červy, spyware, adware a rootkity)?</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1708220"/>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35450369"/>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4139584"/>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4714545"/>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82822818"/>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r>
      <w:tr w:rsidR="008F49B0" w:rsidRPr="00EF2095">
        <w:trPr>
          <w:trHeight w:val="571"/>
          <w:jc w:val="right"/>
        </w:trPr>
        <w:tc>
          <w:tcPr>
            <w:tcW w:w="100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5.1.2</w:t>
            </w: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antivírusové programy pravidelne kontrolované a vyhodnocované podľa vyvíjajúcich sa hrozieb škodlivého softvéru, aby sa potvrdilo, či je antivírusový program stále účinný voči škodlivým softvérom?</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5973892"/>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56241907"/>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9235700"/>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42492328"/>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72444904"/>
                <w14:checkbox>
                  <w14:checked w14:val="0"/>
                  <w14:checkedState w14:val="2612" w14:font="MS Gothic"/>
                  <w14:uncheckedState w14:val="2610" w14:font="MS Gothic"/>
                </w14:checkbox>
              </w:sdtPr>
              <w:sdtContent>
                <w:r w:rsidRPr="008F2119">
                  <w:rPr>
                    <w:rFonts w:ascii="MS Gothic" w:eastAsia="MS Gothic" w:hAnsi="MS Gothic" w:hint="eastAsia"/>
                    <w:sz w:val="19"/>
                    <w:shd w:val="clear" w:color="auto" w:fill="AEAAAA" w:themeFill="background2" w:themeFillShade="BF"/>
                  </w:rPr>
                  <w:t>☐</w:t>
                </w:r>
              </w:sdtContent>
            </w:sdt>
          </w:p>
        </w:tc>
      </w:tr>
      <w:tr w:rsidR="00EF2095" w:rsidRPr="00EF2095">
        <w:trPr>
          <w:trHeight w:val="260"/>
          <w:jc w:val="right"/>
        </w:trPr>
        <w:tc>
          <w:tcPr>
            <w:tcW w:w="1000"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5.2</w:t>
            </w:r>
          </w:p>
        </w:tc>
        <w:tc>
          <w:tcPr>
            <w:tcW w:w="486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všetky antivírové mechanizmy uchovávané nasledovným spôsobom:</w:t>
            </w:r>
          </w:p>
        </w:tc>
        <w:tc>
          <w:tcPr>
            <w:tcW w:w="3244"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7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2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jc w:val="right"/>
        </w:trPr>
        <w:tc>
          <w:tcPr>
            <w:tcW w:w="1000"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(a)</w:t>
            </w:r>
            <w:r>
              <w:tab/>
            </w:r>
            <w:r>
              <w:rPr>
                <w:rFonts w:ascii="Arial" w:hAnsi="Arial"/>
                <w:sz w:val="18"/>
              </w:rPr>
              <w:t>Sú všetky antivírusové programy a definície aktuálne?</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antivírusových konfigurácií, vr. hlavnej inštalácie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52250600"/>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14447599"/>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63001231"/>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0851698"/>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49083454"/>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r>
      <w:tr w:rsidR="008F49B0" w:rsidRPr="00EF2095">
        <w:trPr>
          <w:trHeight w:val="571"/>
          <w:jc w:val="right"/>
        </w:trPr>
        <w:tc>
          <w:tcPr>
            <w:tcW w:w="1000"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Sú povolené a vykonávajú sa automatické aktualizácie a pravidelné skenovania?</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antivírusových konfigurácií, vr. hlavnej inštalácie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5144369"/>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27611315"/>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2247011"/>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54973275"/>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8433739"/>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r>
      <w:tr w:rsidR="008F49B0" w:rsidRPr="00EF2095">
        <w:trPr>
          <w:trHeight w:val="571"/>
          <w:jc w:val="right"/>
        </w:trPr>
        <w:tc>
          <w:tcPr>
            <w:tcW w:w="1000"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Vytvárajú všetky antivírusové mechanizmy protokoly o kontrole a sú tieto protokoly uchovávané v súlade s požiadavkou 10.7 PCI DSS?</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antivírusových konfigurácií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na uchovávanie protokolov</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4650245"/>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77763157"/>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9686802"/>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680565"/>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32544254"/>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r>
      <w:tr w:rsidR="008F49B0" w:rsidRPr="00EF2095">
        <w:trPr>
          <w:trHeight w:val="571"/>
          <w:jc w:val="right"/>
        </w:trPr>
        <w:tc>
          <w:tcPr>
            <w:tcW w:w="100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lastRenderedPageBreak/>
              <w:t>5.3</w:t>
            </w: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všetky antivírusové mechanizmy: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Aktívne spustené?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Chránené voči ich zablokovaniu alebo zmene zo strany užívateľa?</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Antivírusové riešenia môžu byť dočasne zakázané len v prípade legitímnej technickej potreby autorizovanej zo strany manažmentu posudzovanej  samostatne. V prípade, že antivírusová ochrana musí byť z určitého dôvodu vypnutá, je nutné tento postup formálne autorizovať. Môže byť nutné implementovať dodatočné bezpečnostné opatrenia počas doby, kedy je antivírusová ochrana vypnutá.</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antivírusových konfigurácií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221242"/>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4889668"/>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73738351"/>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086310"/>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51257967"/>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r>
      <w:tr w:rsidR="008F49B0" w:rsidRPr="00EF2095">
        <w:trPr>
          <w:trHeight w:val="571"/>
          <w:jc w:val="right"/>
        </w:trPr>
        <w:tc>
          <w:tcPr>
            <w:tcW w:w="1000"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5.4</w:t>
            </w:r>
          </w:p>
        </w:tc>
        <w:tc>
          <w:tcPr>
            <w:tcW w:w="4866"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Sú bezpečnostné pravidlá a operačné postupy na ochranu systémov voči škodlivému softvéru: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244"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operačných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90449100"/>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38991800"/>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533075"/>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6206271"/>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58537208"/>
                <w14:checkbox>
                  <w14:checked w14:val="0"/>
                  <w14:checkedState w14:val="2612" w14:font="MS Gothic"/>
                  <w14:uncheckedState w14:val="2610" w14:font="MS Gothic"/>
                </w14:checkbox>
              </w:sdtPr>
              <w:sdtContent>
                <w:r w:rsidRPr="009164CC">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6:</w:t>
      </w:r>
      <w:r>
        <w:tab/>
      </w:r>
      <w:r>
        <w:rPr>
          <w:rFonts w:ascii="Arial" w:hAnsi="Arial"/>
          <w:b/>
          <w:i/>
          <w:color w:val="333333"/>
        </w:rPr>
        <w:t>Vytváranie a udržiavanie bezpečných systémov a aplikácií</w:t>
      </w:r>
    </w:p>
    <w:tbl>
      <w:tblPr>
        <w:tblW w:w="0" w:type="auto"/>
        <w:tblInd w:w="116"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3"/>
        <w:gridCol w:w="94"/>
        <w:gridCol w:w="4950"/>
        <w:gridCol w:w="3091"/>
        <w:gridCol w:w="744"/>
        <w:gridCol w:w="744"/>
        <w:gridCol w:w="744"/>
        <w:gridCol w:w="744"/>
        <w:gridCol w:w="738"/>
      </w:tblGrid>
      <w:tr w:rsidR="00EF2095" w:rsidRPr="00EF2095">
        <w:tc>
          <w:tcPr>
            <w:tcW w:w="5927" w:type="dxa"/>
            <w:gridSpan w:val="3"/>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9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1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righ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927" w:type="dxa"/>
            <w:gridSpan w:val="3"/>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9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3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8F49B0" w:rsidRPr="00EF2095">
        <w:trPr>
          <w:trHeight w:val="572"/>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6.1</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rPr>
                <w:rFonts w:ascii="Arial" w:hAnsi="Arial" w:cs="Arial"/>
                <w:sz w:val="18"/>
                <w:szCs w:val="18"/>
              </w:rPr>
            </w:pPr>
            <w:r>
              <w:rPr>
                <w:rFonts w:ascii="Arial" w:hAnsi="Arial"/>
                <w:sz w:val="18"/>
              </w:rPr>
              <w:t>Je zavedený postup na odhalenie bezpečnostných zraniteľností, vrátane:</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Použitia dôveryhodných externých zdrojov pri odhaľovaní zraniteľností? </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Priradenia rizikovej klasifikácie zraniteľnosti, ktorá zahŕňa odhaľovanie vysokorizikových a kritických zraniteľností? </w:t>
            </w:r>
          </w:p>
          <w:p w:rsidR="008F49B0" w:rsidRPr="00EF2095" w:rsidRDefault="008F49B0" w:rsidP="008F49B0">
            <w:pPr>
              <w:keepLines/>
              <w:autoSpaceDE w:val="0"/>
              <w:autoSpaceDN w:val="0"/>
              <w:adjustRightInd w:val="0"/>
              <w:spacing w:before="4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Posudzovanie rizík by malo vychádzať z osvedčených postupov v odvetví, rovnako ako aj z hľadiska možného dopadu. Napríklad, kritéria na zoradenie zraniteľností môžu zohľadňovať základné skóre CVSS a/alebo klasifikáciu zo strany dodávateľa a/alebo typy dotknutých systémov.</w:t>
            </w:r>
          </w:p>
          <w:p w:rsidR="008F49B0" w:rsidRPr="00EF2095" w:rsidRDefault="008F49B0" w:rsidP="008F49B0">
            <w:pPr>
              <w:keepLines/>
              <w:autoSpaceDE w:val="0"/>
              <w:autoSpaceDN w:val="0"/>
              <w:adjustRightInd w:val="0"/>
              <w:spacing w:before="40" w:after="60" w:line="264" w:lineRule="auto"/>
              <w:rPr>
                <w:rFonts w:ascii="Arial" w:hAnsi="Arial" w:cs="Arial"/>
                <w:i/>
                <w:iCs/>
                <w:color w:val="000000"/>
                <w:sz w:val="18"/>
                <w:szCs w:val="18"/>
              </w:rPr>
            </w:pPr>
            <w:r>
              <w:rPr>
                <w:rFonts w:ascii="Arial" w:hAnsi="Arial"/>
                <w:i/>
                <w:color w:val="000000"/>
                <w:sz w:val="18"/>
              </w:rPr>
              <w:t>Metódy hodnotenia zraniteľností a priradenia rizík sa budú líšiť v závislosti od stratégie organizácie v oblasti ochrany životného prostredia a stratégie posudzovania rizík.  Posudzovanie rizík by malo minimálne stanovovať všetky zraniteľnosti, ktoré sa považujú za vysokorizikové voči životnému prostrediu. Okrem rizík môžu byť aj zraniteľnosti hodnotené za vysokorizikové, ak predstavujú bezprostrednú hrozbu pre životné prostredie, ovplyvňujú kritické systémy a/alebo vedú k potenciálnemu ohrozeniu systému, ak by sa neriešili. Príklady kritických systémov zahŕňajú bezpečnostné systémy, zariadenia a systémy orientované na verejnosť, databázy a iné systémy, ktoré ukladajú, spracovávajú alebo prenášajú dáta držiteľov kariet.</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45041284"/>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85189257"/>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95588470"/>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05973267"/>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026767"/>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pageBreakBefore/>
              <w:autoSpaceDE w:val="0"/>
              <w:autoSpaceDN w:val="0"/>
              <w:adjustRightInd w:val="0"/>
              <w:spacing w:before="60" w:after="60" w:line="264" w:lineRule="auto"/>
              <w:rPr>
                <w:rFonts w:ascii="Arial" w:hAnsi="Arial" w:cs="Arial"/>
                <w:sz w:val="18"/>
                <w:szCs w:val="18"/>
              </w:rPr>
            </w:pPr>
            <w:r>
              <w:rPr>
                <w:rFonts w:ascii="Arial" w:hAnsi="Arial"/>
                <w:sz w:val="19"/>
              </w:rPr>
              <w:lastRenderedPageBreak/>
              <w:t>6.2</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všetky systémové komponenty a softvéry chránené voči známym zraniteľnostiam nainštalovanými bezpečnostnými záplatami vydaných dodávateľom?</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42412120"/>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52534657"/>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6846026"/>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80234512"/>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02980014"/>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Sú kritické bezpečnostné záplaty inštalované do jedného mesiaca od vydania?</w:t>
            </w:r>
          </w:p>
          <w:p w:rsidR="008F49B0" w:rsidRPr="00EF2095" w:rsidRDefault="008F49B0" w:rsidP="008F49B0">
            <w:pPr>
              <w:autoSpaceDE w:val="0"/>
              <w:autoSpaceDN w:val="0"/>
              <w:adjustRightInd w:val="0"/>
              <w:spacing w:before="40" w:after="4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Kritické systémové záplaty by sa mali identifikovať podľa hodnotenia rizík uvedeného v požiadavke 6.1.</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b/>
                <w:bCs/>
                <w:sz w:val="18"/>
                <w:szCs w:val="18"/>
                <w:u w:val="single"/>
              </w:rPr>
            </w:pPr>
            <w:r>
              <w:rPr>
                <w:rFonts w:ascii="Wingdings" w:hAnsi="Wingdings" w:cs="Wingdings"/>
                <w:sz w:val="18"/>
                <w:szCs w:val="18"/>
              </w:rPr>
              <w:t></w:t>
            </w:r>
            <w:r>
              <w:tab/>
            </w:r>
            <w:r>
              <w:rPr>
                <w:rFonts w:ascii="Arial" w:hAnsi="Arial"/>
                <w:sz w:val="18"/>
              </w:rPr>
              <w:t xml:space="preserve">Kontrola pravidiel a postupov </w:t>
            </w:r>
          </w:p>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8F49B0" w:rsidRPr="00EF2095" w:rsidRDefault="008F49B0" w:rsidP="008F49B0">
            <w:pPr>
              <w:autoSpaceDE w:val="0"/>
              <w:autoSpaceDN w:val="0"/>
              <w:adjustRightInd w:val="0"/>
              <w:spacing w:before="40" w:after="40" w:line="264" w:lineRule="auto"/>
              <w:ind w:left="360" w:hanging="360"/>
              <w:rPr>
                <w:rFonts w:ascii="Arial" w:hAnsi="Arial" w:cs="Arial"/>
                <w:b/>
                <w:bCs/>
                <w:sz w:val="18"/>
                <w:szCs w:val="18"/>
                <w:u w:val="single"/>
              </w:rPr>
            </w:pPr>
            <w:r>
              <w:rPr>
                <w:rFonts w:ascii="Wingdings" w:hAnsi="Wingdings" w:cs="Wingdings"/>
                <w:sz w:val="18"/>
                <w:szCs w:val="18"/>
              </w:rPr>
              <w:t></w:t>
            </w:r>
            <w:r>
              <w:tab/>
            </w:r>
            <w:r>
              <w:rPr>
                <w:rFonts w:ascii="Arial" w:hAnsi="Arial"/>
                <w:sz w:val="18"/>
              </w:rPr>
              <w:t>Porovnanie zoznamu inštalovaných bezpečnostných záplat so zoznamom vydaných záplat od dodávateľa</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91693773"/>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23492131"/>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1798229"/>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53607402"/>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22193193"/>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6.3</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procesy vývoja softvéru založené na priemyselných normách a/alebo osvedčených postupoch?</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procesu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9387351"/>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75576390"/>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59699207"/>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9609000"/>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42967007"/>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Je zabezpečená informačná bezpečnosť počas celého životného cyklu vývoja softvéru?</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procesu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70735401"/>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3099301"/>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2277404"/>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20231996"/>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26810448"/>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softvérové aplikácie vyvíjané v súlade s PCI DSS (napríklad, bezpečná autentifikácia a protokolovanie)?</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procesu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64783777"/>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72361653"/>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65733565"/>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76928163"/>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61416941"/>
                <w14:checkbox>
                  <w14:checked w14:val="0"/>
                  <w14:checkedState w14:val="2612" w14:font="MS Gothic"/>
                  <w14:uncheckedState w14:val="2610" w14:font="MS Gothic"/>
                </w14:checkbox>
              </w:sdtPr>
              <w:sdtContent>
                <w:r w:rsidRPr="00D11170">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883"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5044" w:type="dxa"/>
            <w:gridSpan w:val="2"/>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(d)</w:t>
            </w:r>
            <w:r>
              <w:tab/>
            </w:r>
            <w:r>
              <w:rPr>
                <w:rFonts w:ascii="Arial" w:hAnsi="Arial"/>
                <w:sz w:val="18"/>
              </w:rPr>
              <w:t>Je vývoj softvéru v súlade s požiadavkami 6.3.1 - 6.3.2:</w:t>
            </w:r>
          </w:p>
        </w:tc>
        <w:tc>
          <w:tcPr>
            <w:tcW w:w="309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rPr>
                <w:rFonts w:ascii="Arial" w:hAnsi="Arial" w:cs="Arial"/>
                <w:sz w:val="18"/>
                <w:szCs w:val="18"/>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3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6.3.1</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potrebné, aby vývoj, skúšky a/alebo účty k vlastným aplikáciám, užívateľské mená a heslá boli zmazané pred uvedením aplikácie na trh?</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procesu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92754417"/>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0425375"/>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35021400"/>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443517"/>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90132399"/>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6.3.2</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všetky vlastné kódy kontrolované pred vydaním do výroby alebo zákazníkom, aby sa zistila akákoľvek možná zraniteľnosť (buď manuálnymi alebo automatizovanými procesmi:</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Sú zmeny kódov kontrolované inými zamestnancami, než je autor ich zmien a zamestnancami, ktorí sú oboznámení s technikami preskúmavania kódu a bezpečnostnými kódovacími postupmi?</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Zabezpečuje kontrolu kódov to, aby boli kódy vyvíjané v zmysle bezpečnostných kódovacích pokynov?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Sú pred vydaním vykonávané príslušné opravy?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Sú výsledky z kontroly kódov schválené manažmentom pred vydaním?</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na kontrolu kódov sa vzťahuje na všetky vlastné kódy (interné a orientované na verejnosť), ktoré sú súčasťou životného cyklu vývoja systému. Kontroly kódov môžu byť vykonávané kvalifikovanými internými zamestnancami alebo tretími stranami. Webové aplikácie orientované na verejnosť takisto podliehajú dodatočným kontrolám, na odhaľenie možných hrozieb a zraniteľností po implementácii tak, ako je stanovené v požiadavke 6.6 PCI DSS.</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nedávnych zmien a záznamov o zmenách</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30559161"/>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7052414"/>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76178268"/>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7745026"/>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29109755"/>
                <w14:checkbox>
                  <w14:checked w14:val="0"/>
                  <w14:checkedState w14:val="2612" w14:font="MS Gothic"/>
                  <w14:uncheckedState w14:val="2610" w14:font="MS Gothic"/>
                </w14:checkbox>
              </w:sdtPr>
              <w:sdtContent>
                <w:r w:rsidRPr="00812C3B">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88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6.4</w:t>
            </w:r>
          </w:p>
        </w:tc>
        <w:tc>
          <w:tcPr>
            <w:tcW w:w="5044" w:type="dxa"/>
            <w:gridSpan w:val="2"/>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procesy a postupy kontroly zmien dodržiavané pre všetky systémové komponenty tak, aby zahŕňali nasledovné:</w:t>
            </w:r>
          </w:p>
        </w:tc>
        <w:tc>
          <w:tcPr>
            <w:tcW w:w="309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3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r>
      <w:tr w:rsidR="008F49B0" w:rsidRPr="00EF2095">
        <w:trPr>
          <w:trHeight w:val="571"/>
        </w:trPr>
        <w:tc>
          <w:tcPr>
            <w:tcW w:w="883"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6.4.1</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vývojové / testovacie prostredia oddelené od výrobného prostredia?</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a postupov kontroly zmien</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dokumentácie siete a konfigurácií sieťového zariadenia</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67392300"/>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74086868"/>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5320606"/>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895006"/>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23498563"/>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Je zavedená kontrola prístupu na podporu oddeľovania vývojového/testovacie prostredia od výrobného prostredia?</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a postupov kontroly zmien</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riadenia prístupu</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48983914"/>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1304025"/>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6577980"/>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7866843"/>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03979984"/>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6.4.2</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Rozlišuje sa medzi povinnosťami zamestnancov priradených vo vývojovom/testovacom prostredí a tých, ktorí boli priradený do výrobného prostredia?</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a postupov kontroly zmien</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2552921"/>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2275755"/>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4092464"/>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6657795"/>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09850634"/>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6.4.3</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Sú výrobné dáta (živé PAN) </w:t>
            </w:r>
            <w:r>
              <w:rPr>
                <w:rFonts w:ascii="Arial" w:hAnsi="Arial"/>
                <w:b/>
                <w:i/>
                <w:sz w:val="18"/>
              </w:rPr>
              <w:t>nepoužívané</w:t>
            </w:r>
            <w:r>
              <w:rPr>
                <w:rFonts w:ascii="Arial" w:hAnsi="Arial"/>
                <w:sz w:val="18"/>
              </w:rPr>
              <w:t xml:space="preserve"> na testovanie alebo vývoj?</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procesov a postupov kontroly zmien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údajov z testov</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5147207"/>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4328431"/>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02033918"/>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14782502"/>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51943626"/>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6.4.4</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údaje z testov a účty odstraňované zo systému pred aktiváciou systému / uvedením systému do výroby?</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procesov a postupov kontroly zmien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výrobných systémov</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62614574"/>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77392596"/>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32542306"/>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25877469"/>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16022793"/>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6.4.5</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postupy kontroly zmien zdokumentované a vyžadujú nasledovné?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Zdokumentovanie dopadov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Zdokumentované schválenie kontroly zmeny oprávnenými stranami</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Testovanie funkčnosti na overenie, že zmena nemala negatívny dopad na bezpečnosť systému</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Spätné postupy</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a postupov kontroly zmien</w:t>
            </w:r>
          </w:p>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46914659"/>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8981733"/>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22797928"/>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43483642"/>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74507908"/>
                <w14:checkbox>
                  <w14:checked w14:val="0"/>
                  <w14:checkedState w14:val="2612" w14:font="MS Gothic"/>
                  <w14:uncheckedState w14:val="2610" w14:font="MS Gothic"/>
                </w14:checkbox>
              </w:sdtPr>
              <w:sdtContent>
                <w:r w:rsidRPr="00DF08E4">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883"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p>
        </w:tc>
        <w:tc>
          <w:tcPr>
            <w:tcW w:w="5044" w:type="dxa"/>
            <w:gridSpan w:val="2"/>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nasledujúce činnosti vykonávané a zdokumentované pre každú zmenu:</w:t>
            </w:r>
          </w:p>
        </w:tc>
        <w:tc>
          <w:tcPr>
            <w:tcW w:w="309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3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6.4.5.1</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Zdokumentovanie dopadov?</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Sledovanie zmien na dokumentáciu kontroly zmeny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kontroly zmeny</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28697066"/>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0425309"/>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88969566"/>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46492910"/>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36901175"/>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6.4.5.2</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Zdokumentované schválenie oprávnenými stranami?</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Sledovanie zmien na dokumentáciu kontroly zmeny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dokumentácie kontroly zmeny </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96203884"/>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2780389"/>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8681220"/>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65313528"/>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95214039"/>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 xml:space="preserve">6.4.5.3 </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29" w:hanging="329"/>
              <w:rPr>
                <w:rFonts w:ascii="Arial" w:hAnsi="Arial" w:cs="Arial"/>
                <w:sz w:val="18"/>
                <w:szCs w:val="18"/>
              </w:rPr>
            </w:pPr>
            <w:r>
              <w:rPr>
                <w:rFonts w:ascii="Arial" w:hAnsi="Arial"/>
                <w:sz w:val="18"/>
              </w:rPr>
              <w:t>Testovanie funkčnosti na overenie, že zmena nemala negatívny dopad na bezpečnosť systému?</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Sledovanie zmien na dokumentáciu kontroly zmeny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kontroly zmeny</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80563395"/>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2691329"/>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9439467"/>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7569378"/>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38715146"/>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29" w:hanging="329"/>
              <w:rPr>
                <w:rFonts w:ascii="Arial" w:hAnsi="Arial" w:cs="Arial"/>
                <w:sz w:val="18"/>
                <w:szCs w:val="18"/>
              </w:rPr>
            </w:pPr>
            <w:r>
              <w:rPr>
                <w:rFonts w:ascii="Arial" w:hAnsi="Arial"/>
                <w:sz w:val="18"/>
              </w:rPr>
              <w:t>(b)</w:t>
            </w:r>
            <w:r>
              <w:tab/>
            </w:r>
            <w:r>
              <w:rPr>
                <w:rFonts w:ascii="Arial" w:hAnsi="Arial"/>
                <w:sz w:val="18"/>
              </w:rPr>
              <w:t>Pre zmeny vlastného kódu, sú aktualizácie testované na potvrdenie súladu s požiadavkou 6.5 PCI DSS pred nasadením do výroby?</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Sledovanie zmien na dokumentáciu kontroly zmeny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kontroly zmeny</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1583821"/>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36638650"/>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1353359"/>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1537306"/>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91695705"/>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6.4.5.4</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Spätné postupy?</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Sledovanie zmien na dokumentáciu kontroly zmeny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kontroly zmeny</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3198693"/>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44566749"/>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6041396"/>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65584758"/>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94051586"/>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6.4.6</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Po dokončení významnej zmeny, sú všetky súvisiace požiadavky PCI DSS implementované na všetky nové alebo </w:t>
            </w:r>
            <w:r>
              <w:rPr>
                <w:rFonts w:ascii="Arial" w:hAnsi="Arial"/>
                <w:sz w:val="18"/>
              </w:rPr>
              <w:lastRenderedPageBreak/>
              <w:t>zmenené systémy a siete a je dokumentácia aktualizovaná, v prípade potreby?</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 xml:space="preserve">Poznámka: </w:t>
            </w:r>
            <w:r>
              <w:rPr>
                <w:rFonts w:ascii="Arial" w:hAnsi="Arial"/>
                <w:i/>
                <w:color w:val="000000"/>
                <w:sz w:val="18"/>
              </w:rPr>
              <w:t>Táto požiadavka patrí medzi osvedčené postupy až do 31. januára 2018, odkedy sa stáva požiadavkou.</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Sledovanie zmien na dokumentáciu kontroly zmeny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dokumentácie kontroly zmeny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dotknutých systémov a sietí</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736314"/>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96514605"/>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74259400"/>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66672798"/>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86154817"/>
                <w14:checkbox>
                  <w14:checked w14:val="0"/>
                  <w14:checkedState w14:val="2612" w14:font="MS Gothic"/>
                  <w14:uncheckedState w14:val="2610" w14:font="MS Gothic"/>
                </w14:checkbox>
              </w:sdtPr>
              <w:sdtContent>
                <w:r w:rsidRPr="00D94E7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nil"/>
              <w:right w:val="single" w:sz="4" w:space="0" w:color="808080"/>
            </w:tcBorders>
          </w:tcPr>
          <w:p w:rsidR="008F49B0" w:rsidRPr="00EF2095" w:rsidRDefault="008F49B0" w:rsidP="008F49B0">
            <w:pPr>
              <w:pageBreakBefore/>
              <w:autoSpaceDE w:val="0"/>
              <w:autoSpaceDN w:val="0"/>
              <w:adjustRightInd w:val="0"/>
              <w:spacing w:before="60" w:after="60" w:line="264" w:lineRule="auto"/>
              <w:rPr>
                <w:rFonts w:ascii="Arial" w:hAnsi="Arial" w:cs="Arial"/>
                <w:sz w:val="18"/>
                <w:szCs w:val="18"/>
              </w:rPr>
            </w:pPr>
            <w:r>
              <w:rPr>
                <w:rFonts w:ascii="Arial" w:hAnsi="Arial"/>
                <w:sz w:val="19"/>
              </w:rPr>
              <w:lastRenderedPageBreak/>
              <w:t>6.5</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Adresujú softvérové vývojové procesy spoločné zraniteľnosti kódovania?</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1393359"/>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2146707"/>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2971355"/>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79913216"/>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14588813"/>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Prechádzajú vývojári najmenej ročne školením na najnovšie bezpečnostné kódovacie techniky, vrátane spôsobov na minimalizáciu bežných kódovacích chýb?</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zo školení</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4946094"/>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4368292"/>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67524394"/>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36791457"/>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63269455"/>
                <w14:checkbox>
                  <w14:checked w14:val="0"/>
                  <w14:checkedState w14:val="2612" w14:font="MS Gothic"/>
                  <w14:uncheckedState w14:val="2610" w14:font="MS Gothic"/>
                </w14:checkbox>
              </w:sdtPr>
              <w:sdtContent>
                <w:r w:rsidRPr="00BA2925">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883"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5044" w:type="dxa"/>
            <w:gridSpan w:val="2"/>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vyvíjané aplikácie založené na bezpečných kódovacích pokynoch na ochranu aplikácií aspoň pred týmito zraniteľnosťami:</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Zraniteľnosti uvedené v 6.5.1 až 6.5.10 boli aktuálne a patrli medzi osvedčené postupy v čase vydania tejto verzie PCI DSS. Avšak, osvedčené postupy sú pravidelne aktualizované (napríklad: príručka OWASP, SANS CWE Top 25, Bezpečné programovanie CERT Secure Coding, atď.), a teda je nutné vychádzať z aktuálnych osvedčených postupov.</w:t>
            </w:r>
          </w:p>
        </w:tc>
        <w:tc>
          <w:tcPr>
            <w:tcW w:w="309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3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6.5.1</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Adresujú spôsoby kódovania možné chyby týkajúce sa tzv. </w:t>
            </w:r>
            <w:r>
              <w:rPr>
                <w:rFonts w:ascii="Arial" w:hAnsi="Arial"/>
                <w:i/>
                <w:sz w:val="18"/>
              </w:rPr>
              <w:t>injection</w:t>
            </w:r>
            <w:r>
              <w:rPr>
                <w:rFonts w:ascii="Arial" w:hAnsi="Arial"/>
                <w:sz w:val="18"/>
              </w:rPr>
              <w:t xml:space="preserve">, a to predovšetkým SQL </w:t>
            </w:r>
            <w:r>
              <w:rPr>
                <w:rFonts w:ascii="Arial" w:hAnsi="Arial"/>
                <w:i/>
                <w:sz w:val="18"/>
              </w:rPr>
              <w:t>injection</w:t>
            </w:r>
            <w:r>
              <w:rPr>
                <w:rFonts w:ascii="Arial" w:hAnsi="Arial"/>
                <w:sz w:val="18"/>
              </w:rPr>
              <w:t>?</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Takisto, okrem iných, berte do úvahy aj injection chyby v OS Command, LDAP a XPath.</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8072802"/>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8495969"/>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18336257"/>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46836277"/>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88528604"/>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6.5.2</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Riešia postupy kódovania zraniteľnosti pretečenia vyrovnávajúcej pamäte?</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78734115"/>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23488347"/>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25363236"/>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57704882"/>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23927773"/>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6.5.3</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Riešia postupy kódovania nezabezpečené šifrovacie pamäte? </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2945994"/>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7055405"/>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8815419"/>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5631947"/>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13665613"/>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6.5.4</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Riešia postupy kódovania nezabezpečené komunikácie? </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34598040"/>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74452817"/>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9668679"/>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81764507"/>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83634415"/>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6.5.5</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Riešia postupy kódovania nesprávne spracovanie chýb? </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83456755"/>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97450676"/>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55984772"/>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0625106"/>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11266205"/>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883"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6.5.6</w:t>
            </w:r>
          </w:p>
        </w:tc>
        <w:tc>
          <w:tcPr>
            <w:tcW w:w="5044" w:type="dxa"/>
            <w:gridSpan w:val="2"/>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Riešia postupy kódovania vysokorizikové zraniteľnosti stanovené v postupe stanovenia zraniteľností (ako je uvedené v požiadavke 6.1 PCI DSS)? </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59171610"/>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8628151"/>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39844973"/>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61505380"/>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30288346"/>
                <w14:checkbox>
                  <w14:checked w14:val="0"/>
                  <w14:checkedState w14:val="2612" w14:font="MS Gothic"/>
                  <w14:uncheckedState w14:val="2610" w14:font="MS Gothic"/>
                </w14:checkbox>
              </w:sdtPr>
              <w:sdtContent>
                <w:r w:rsidRPr="00581D3C">
                  <w:rPr>
                    <w:rFonts w:ascii="MS Gothic" w:eastAsia="MS Gothic" w:hAnsi="MS Gothic" w:hint="eastAsia"/>
                    <w:sz w:val="19"/>
                    <w:shd w:val="clear" w:color="auto" w:fill="AEAAAA" w:themeFill="background2" w:themeFillShade="BF"/>
                  </w:rPr>
                  <w:t>☐</w:t>
                </w:r>
              </w:sdtContent>
            </w:sdt>
          </w:p>
        </w:tc>
      </w:tr>
      <w:tr w:rsidR="00EF2095" w:rsidRPr="00EF2095">
        <w:trPr>
          <w:trHeight w:val="305"/>
        </w:trPr>
        <w:tc>
          <w:tcPr>
            <w:tcW w:w="9018" w:type="dxa"/>
            <w:gridSpan w:val="4"/>
            <w:tcBorders>
              <w:top w:val="single" w:sz="4" w:space="0" w:color="808080"/>
              <w:left w:val="nil"/>
              <w:bottom w:val="single" w:sz="4" w:space="0" w:color="808080"/>
              <w:right w:val="nil"/>
            </w:tcBorders>
            <w:shd w:val="clear" w:color="auto" w:fill="EAF1DD"/>
          </w:tcPr>
          <w:p w:rsidR="00EF2095" w:rsidRPr="00EF2095" w:rsidRDefault="00EF2095" w:rsidP="00C67952">
            <w:pPr>
              <w:autoSpaceDE w:val="0"/>
              <w:autoSpaceDN w:val="0"/>
              <w:adjustRightInd w:val="0"/>
              <w:spacing w:before="120" w:after="60" w:line="264" w:lineRule="auto"/>
              <w:ind w:left="64"/>
              <w:rPr>
                <w:rFonts w:ascii="Arial" w:hAnsi="Arial" w:cs="Arial"/>
                <w:sz w:val="18"/>
                <w:szCs w:val="18"/>
              </w:rPr>
            </w:pPr>
            <w:r>
              <w:rPr>
                <w:rFonts w:ascii="Arial" w:hAnsi="Arial"/>
                <w:sz w:val="18"/>
              </w:rPr>
              <w:t>Pre webové aplikácie a aplikačné rozhrania (interné alebo externé), sú aplikácie vyvíjané na základe bezpečnostných kódovacích pokyno</w:t>
            </w:r>
            <w:r w:rsidR="00C67952">
              <w:rPr>
                <w:rFonts w:ascii="Arial" w:hAnsi="Arial"/>
                <w:sz w:val="18"/>
              </w:rPr>
              <w:t>v</w:t>
            </w:r>
            <w:r>
              <w:rPr>
                <w:rFonts w:ascii="Arial" w:hAnsi="Arial"/>
                <w:sz w:val="18"/>
              </w:rPr>
              <w:t xml:space="preserve"> na ochranu aplikácií pred nasledujúcimi zraniteľnosťami:</w:t>
            </w:r>
          </w:p>
        </w:tc>
        <w:tc>
          <w:tcPr>
            <w:tcW w:w="744" w:type="dxa"/>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12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12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120" w:after="60" w:line="264" w:lineRule="auto"/>
              <w:jc w:val="center"/>
              <w:rPr>
                <w:rFonts w:ascii="Arial" w:hAnsi="Arial" w:cs="Arial"/>
                <w:sz w:val="19"/>
                <w:szCs w:val="19"/>
              </w:rPr>
            </w:pPr>
          </w:p>
        </w:tc>
        <w:tc>
          <w:tcPr>
            <w:tcW w:w="744" w:type="dxa"/>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120" w:after="60" w:line="264" w:lineRule="auto"/>
              <w:jc w:val="center"/>
              <w:rPr>
                <w:rFonts w:ascii="Arial" w:hAnsi="Arial" w:cs="Arial"/>
                <w:sz w:val="19"/>
                <w:szCs w:val="19"/>
              </w:rPr>
            </w:pPr>
          </w:p>
        </w:tc>
        <w:tc>
          <w:tcPr>
            <w:tcW w:w="738" w:type="dxa"/>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120" w:after="60" w:line="264" w:lineRule="auto"/>
              <w:jc w:val="center"/>
              <w:rPr>
                <w:rFonts w:ascii="Arial" w:hAnsi="Arial" w:cs="Arial"/>
                <w:sz w:val="19"/>
                <w:szCs w:val="19"/>
              </w:rPr>
            </w:pPr>
          </w:p>
        </w:tc>
      </w:tr>
      <w:tr w:rsidR="008F49B0" w:rsidRPr="00EF2095">
        <w:trPr>
          <w:trHeight w:val="571"/>
        </w:trPr>
        <w:tc>
          <w:tcPr>
            <w:tcW w:w="977" w:type="dxa"/>
            <w:gridSpan w:val="2"/>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6.5.7</w:t>
            </w:r>
          </w:p>
        </w:tc>
        <w:tc>
          <w:tcPr>
            <w:tcW w:w="495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Riešia postupy kódovania útoky XSS? </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7366240"/>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09139051"/>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01405415"/>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6173420"/>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49182061"/>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7" w:type="dxa"/>
            <w:gridSpan w:val="2"/>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6.5.8</w:t>
            </w:r>
          </w:p>
        </w:tc>
        <w:tc>
          <w:tcPr>
            <w:tcW w:w="495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Riešia postupy kódovania nesprávne riadenie prístupu, ako sú nezabezpečené priame odkazy na objekty, neobmedzenie URL prístupu, prienik do adresárov (directory traversal) a neobmedzenie užívateľského prístupu k funkciám? </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46932710"/>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34821099"/>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95021985"/>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06467795"/>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77525649"/>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7" w:type="dxa"/>
            <w:gridSpan w:val="2"/>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6.5.9</w:t>
            </w:r>
          </w:p>
        </w:tc>
        <w:tc>
          <w:tcPr>
            <w:tcW w:w="495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Riešia postupy kódovania útoky CSRF? </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5125882"/>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6228343"/>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53399612"/>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2655180"/>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89109066"/>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7" w:type="dxa"/>
            <w:gridSpan w:val="2"/>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6.5.10</w:t>
            </w:r>
          </w:p>
        </w:tc>
        <w:tc>
          <w:tcPr>
            <w:tcW w:w="495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Riešia postupy kódovania narušené autentifikačné a prihlasovacie riadenie?</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vývoja softvéru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92372545"/>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21408651"/>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6209269"/>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4249297"/>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47947237"/>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r>
      <w:tr w:rsidR="008F49B0" w:rsidRPr="00EF2095">
        <w:trPr>
          <w:trHeight w:val="1594"/>
        </w:trPr>
        <w:tc>
          <w:tcPr>
            <w:tcW w:w="977" w:type="dxa"/>
            <w:gridSpan w:val="2"/>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6.6</w:t>
            </w:r>
          </w:p>
        </w:tc>
        <w:tc>
          <w:tcPr>
            <w:tcW w:w="495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Pre webové aplikácie orientované na verejnosť, sú nové hrozby a zraniteľnosti neustále riešené a sú tieto aplikácie chránené voči známym útokom použitím jednej z nasledujúcich metód? </w:t>
            </w:r>
          </w:p>
          <w:p w:rsidR="008F49B0" w:rsidRPr="00EF2095" w:rsidRDefault="008F49B0" w:rsidP="008F49B0">
            <w:pPr>
              <w:autoSpaceDE w:val="0"/>
              <w:autoSpaceDN w:val="0"/>
              <w:adjustRightInd w:val="0"/>
              <w:spacing w:before="60" w:after="60" w:line="264" w:lineRule="auto"/>
              <w:ind w:left="328" w:hanging="270"/>
              <w:rPr>
                <w:rFonts w:ascii="Arial" w:hAnsi="Arial" w:cs="Arial"/>
                <w:sz w:val="18"/>
                <w:szCs w:val="18"/>
              </w:rPr>
            </w:pPr>
            <w:r>
              <w:rPr>
                <w:rFonts w:ascii="Wingdings" w:hAnsi="Wingdings" w:cs="Wingdings"/>
                <w:sz w:val="18"/>
                <w:szCs w:val="18"/>
              </w:rPr>
              <w:t></w:t>
            </w:r>
            <w:r>
              <w:tab/>
            </w:r>
            <w:r>
              <w:rPr>
                <w:rFonts w:ascii="Arial" w:hAnsi="Arial"/>
                <w:sz w:val="18"/>
              </w:rPr>
              <w:t>Kontrola webových aplikácií orientovaných na verejnosť prostredníctvom manuálnych alebo automatizovaných hodnotiacich nástrojov alebo metód zraniteľností aplikácii alebo, a to nasledovne:</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Najmenej raz ročne</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Po každej zmene</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Zo strany organizácie, ktorá sa špecializuje na bezpečnosť aplikácií</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 xml:space="preserve">Zohľadnenie v hodnotení minimálne tých zraniteľností, ktoré sú uvedené v požiadavke 6.5 </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lastRenderedPageBreak/>
              <w:t>-</w:t>
            </w:r>
            <w:r>
              <w:tab/>
            </w:r>
            <w:r>
              <w:rPr>
                <w:rFonts w:ascii="Arial" w:hAnsi="Arial"/>
                <w:sz w:val="18"/>
              </w:rPr>
              <w:t>Všetky zraniteľnosti opravené</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Opätovné hodnotenie aplikácie po hodnotení</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Toto hodnotenie nie je totožné so skenovaním zraniteľností v zmysle požiadavky 11.2.</w:t>
            </w:r>
          </w:p>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 </w:t>
            </w:r>
            <w:r>
              <w:rPr>
                <w:rFonts w:ascii="Arial" w:hAnsi="Arial"/>
                <w:b/>
                <w:sz w:val="18"/>
              </w:rPr>
              <w:t>ALEBO</w:t>
            </w:r>
            <w:r>
              <w:rPr>
                <w:rFonts w:ascii="Arial" w:hAnsi="Arial"/>
                <w:sz w:val="18"/>
              </w:rPr>
              <w:t xml:space="preserve"> – </w:t>
            </w:r>
          </w:p>
          <w:p w:rsidR="008F49B0" w:rsidRPr="00EF2095" w:rsidRDefault="008F49B0" w:rsidP="008F49B0">
            <w:pPr>
              <w:autoSpaceDE w:val="0"/>
              <w:autoSpaceDN w:val="0"/>
              <w:adjustRightInd w:val="0"/>
              <w:spacing w:before="60" w:after="60" w:line="264" w:lineRule="auto"/>
              <w:ind w:left="328" w:hanging="270"/>
              <w:rPr>
                <w:rFonts w:ascii="Arial" w:hAnsi="Arial" w:cs="Arial"/>
                <w:sz w:val="18"/>
                <w:szCs w:val="18"/>
              </w:rPr>
            </w:pPr>
            <w:r>
              <w:rPr>
                <w:rFonts w:ascii="Wingdings" w:hAnsi="Wingdings" w:cs="Wingdings"/>
                <w:sz w:val="18"/>
                <w:szCs w:val="18"/>
              </w:rPr>
              <w:t></w:t>
            </w:r>
            <w:r>
              <w:tab/>
            </w:r>
            <w:r>
              <w:rPr>
                <w:rFonts w:ascii="Arial" w:hAnsi="Arial"/>
                <w:sz w:val="18"/>
              </w:rPr>
              <w:t xml:space="preserve">Inštalácia automatizovaných technických riešení na odhaľovanie a zabraňovanie webových útokov (napríklad, brána firewall pre webové aplikácie), a to nasledovne: </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Umiestnené pred verejne orientovanými webovými aplikáciami na odhaľovanie a zabraňovanie webových útokov.</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Aktívne a aktualizované, v prípade potreby.</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 xml:space="preserve">Vytváranie protokolov z auditu. </w:t>
            </w:r>
          </w:p>
          <w:p w:rsidR="008F49B0" w:rsidRPr="00EF2095" w:rsidRDefault="008F49B0" w:rsidP="008F49B0">
            <w:pPr>
              <w:autoSpaceDE w:val="0"/>
              <w:autoSpaceDN w:val="0"/>
              <w:adjustRightInd w:val="0"/>
              <w:spacing w:before="40" w:after="40" w:line="220" w:lineRule="atLeast"/>
              <w:ind w:left="720" w:hanging="271"/>
              <w:rPr>
                <w:rFonts w:ascii="Arial" w:hAnsi="Arial" w:cs="Arial"/>
                <w:sz w:val="18"/>
                <w:szCs w:val="18"/>
              </w:rPr>
            </w:pPr>
            <w:r>
              <w:rPr>
                <w:rFonts w:ascii="Courier New" w:hAnsi="Courier New"/>
                <w:sz w:val="18"/>
              </w:rPr>
              <w:t>-</w:t>
            </w:r>
            <w:r>
              <w:tab/>
            </w:r>
            <w:r>
              <w:rPr>
                <w:rFonts w:ascii="Arial" w:hAnsi="Arial"/>
                <w:sz w:val="18"/>
              </w:rPr>
              <w:t>Konfigurácia, ktorá blokuje webové útoky alebo vydáva upozornenia, ktoré sú okamžite preskúmané.</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zdokumentovaného procesu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o hodnotení bezpečnosti aplikácie</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6187818"/>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2742653"/>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6562773"/>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15670327"/>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15775742"/>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r>
      <w:tr w:rsidR="008F49B0" w:rsidRPr="00EF2095">
        <w:trPr>
          <w:trHeight w:val="571"/>
        </w:trPr>
        <w:tc>
          <w:tcPr>
            <w:tcW w:w="977" w:type="dxa"/>
            <w:gridSpan w:val="2"/>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6.7</w:t>
            </w:r>
          </w:p>
        </w:tc>
        <w:tc>
          <w:tcPr>
            <w:tcW w:w="495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bezpečnostné politiky a prevádzkové postupy na vývoj a udržiavanie bezpečnostných systémov a aplikácií: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09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operačných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63770165"/>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4532147"/>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7303524"/>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1452123"/>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69627234"/>
                <w14:checkbox>
                  <w14:checked w14:val="0"/>
                  <w14:checkedState w14:val="2612" w14:font="MS Gothic"/>
                  <w14:uncheckedState w14:val="2610" w14:font="MS Gothic"/>
                </w14:checkbox>
              </w:sdtPr>
              <w:sdtContent>
                <w:r w:rsidRPr="00114481">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Implementácia prísnych opatrení na kontrolu prístupu</w:t>
      </w:r>
    </w:p>
    <w:p w:rsidR="00EF2095" w:rsidRPr="00EF2095" w:rsidRDefault="00EF2095" w:rsidP="00EF2095">
      <w:pPr>
        <w:keepNext/>
        <w:autoSpaceDE w:val="0"/>
        <w:autoSpaceDN w:val="0"/>
        <w:adjustRightInd w:val="0"/>
        <w:spacing w:before="160" w:after="120" w:line="260" w:lineRule="atLeast"/>
        <w:ind w:left="1800" w:hanging="1800"/>
        <w:outlineLvl w:val="2"/>
        <w:rPr>
          <w:rFonts w:ascii="Arial" w:hAnsi="Arial" w:cs="Arial"/>
          <w:b/>
          <w:bCs/>
          <w:i/>
          <w:iCs/>
          <w:color w:val="333333"/>
        </w:rPr>
      </w:pPr>
      <w:r>
        <w:rPr>
          <w:rFonts w:ascii="Arial" w:hAnsi="Arial"/>
          <w:b/>
          <w:i/>
          <w:color w:val="333333"/>
        </w:rPr>
        <w:t>Požiadavka 7:</w:t>
      </w:r>
      <w:r>
        <w:tab/>
      </w:r>
      <w:r>
        <w:rPr>
          <w:rFonts w:ascii="Arial" w:hAnsi="Arial"/>
          <w:b/>
          <w:i/>
          <w:color w:val="333333"/>
        </w:rPr>
        <w:t>Obmedzenie prístupu k údajo</w:t>
      </w:r>
      <w:r w:rsidR="009C47AA">
        <w:rPr>
          <w:rFonts w:ascii="Arial" w:hAnsi="Arial"/>
          <w:b/>
          <w:i/>
          <w:color w:val="333333"/>
        </w:rPr>
        <w:t>m</w:t>
      </w:r>
      <w:r>
        <w:rPr>
          <w:rFonts w:ascii="Arial" w:hAnsi="Arial"/>
          <w:b/>
          <w:i/>
          <w:color w:val="333333"/>
        </w:rPr>
        <w:t xml:space="preserve"> držiteľa karty v nevyhnutnom rozsahu</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948"/>
        <w:gridCol w:w="3041"/>
        <w:gridCol w:w="678"/>
        <w:gridCol w:w="810"/>
        <w:gridCol w:w="688"/>
        <w:gridCol w:w="688"/>
        <w:gridCol w:w="863"/>
      </w:tblGrid>
      <w:tr w:rsidR="00EF2095" w:rsidRPr="00EF2095">
        <w:tc>
          <w:tcPr>
            <w:tcW w:w="592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4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2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92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4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67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w:t>
            </w:r>
          </w:p>
        </w:tc>
        <w:tc>
          <w:tcPr>
            <w:tcW w:w="81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 s CCW</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N/A</w:t>
            </w:r>
          </w:p>
        </w:tc>
        <w:tc>
          <w:tcPr>
            <w:tcW w:w="86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Netestované</w:t>
            </w:r>
          </w:p>
        </w:tc>
      </w:tr>
      <w:tr w:rsidR="00EF2095" w:rsidRPr="00EF2095">
        <w:trPr>
          <w:trHeight w:val="572"/>
        </w:trPr>
        <w:tc>
          <w:tcPr>
            <w:tcW w:w="974"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7.1</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systémovým komponentom a údajom držiteľov kariet obmedzený len na tých oprávnených zamestnancov, a to nasledovne: </w:t>
            </w:r>
          </w:p>
        </w:tc>
        <w:tc>
          <w:tcPr>
            <w:tcW w:w="304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rPr>
                <w:rFonts w:ascii="Arial" w:hAnsi="Arial" w:cs="Arial"/>
                <w:sz w:val="18"/>
                <w:szCs w:val="18"/>
              </w:rPr>
            </w:pPr>
          </w:p>
        </w:tc>
        <w:tc>
          <w:tcPr>
            <w:tcW w:w="67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Existujú písomné pravidlá riadenia prístupu, ktorý zahŕňa nasledovné?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Stanovenie prístupových potrieb a priradenie privilégií pre každú funkciu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Obmedzenie prístupu k privilegovaným užívateľským ID len v nevyhnutnom rozsahu,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Priradenie prístupu na základe klasifikácie a funkcie jednotlivých zamestnancov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Zdokumentované schválenie (elektronické alebo písomné) oprávnenými stranami, vrátane zoznamu špecifických schválených privilégií</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písomných pravidiel riadenia prístupu</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1601022"/>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00181193"/>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3267471"/>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0808264"/>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20232884"/>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7.1.1</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prístupové potreby zadefinované pre každú funkciu, vrátane:</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systémových komponentov a dátových zdrojov, ktoré každá úloha potrebuje na prístup v rámci svojej pracovnej funkcie?</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požadovanej úrovne privilégií (napríklad používateľ, administrátor, atď.) potrebnej k rôznym typom prístupov?</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úloh a prístupových potrieb </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7661948"/>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387812"/>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44687887"/>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77413413"/>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83519702"/>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7.1.2</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privilegovaným užívateľským ID obmedzeným nasledovne: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Najmenší potrebný rozsah na vykonávanie svojej pracovnej funkcie?</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Priradený len na úlohy, ktoré špecificky vyžadujú privilegovaný prístup?</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privilegovaných užívateľských ID</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32564742"/>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7323966"/>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3093497"/>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16068753"/>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19863484"/>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7.1.3</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Priradenie prístupu na základe klasifikácie a funkcie jednotlivých zamestnancov?</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užívateľských ID</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6297048"/>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80495749"/>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53096542"/>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31375248"/>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18201127"/>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7.1.4</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požadované zdokumentované schválenie autorizovanými stranami, stanovujúce požadované privilégia?</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užívateľských ID</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Porovnanie so zdokumentovanými schváleniami</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Porovnanie priradených privilégií so zdokumentovanými schváleniami </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29161727"/>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14070669"/>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9956159"/>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1559643"/>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69966676"/>
                <w14:checkbox>
                  <w14:checked w14:val="0"/>
                  <w14:checkedState w14:val="2612" w14:font="MS Gothic"/>
                  <w14:uncheckedState w14:val="2610" w14:font="MS Gothic"/>
                </w14:checkbox>
              </w:sdtPr>
              <w:sdtContent>
                <w:r w:rsidRPr="003974A1">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7.2</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zavedený systém riadenia prístupu pre systémové komponenty na obmedzenie prístupu na základe toho, čo užívateľ potrebuje vedieť a je nastavený tak, aby „blokoval všetko", pokiaľ to nie je výslovne povolené, a to nasledovne:</w:t>
            </w:r>
          </w:p>
        </w:tc>
        <w:tc>
          <w:tcPr>
            <w:tcW w:w="304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u w:val="single"/>
              </w:rPr>
            </w:pPr>
          </w:p>
        </w:tc>
        <w:tc>
          <w:tcPr>
            <w:tcW w:w="67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7.2.1</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zavedený systém riadenia prístupu pre všetky systémové komponenty?</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70409718"/>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2954659"/>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18812610"/>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3889759"/>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09616574"/>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7.2.2</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systém riadenia prístupu nastavený tak, aby podporoval privilégia priradené jednotlivcom na základe pracovnej klasifikácie a funkcie?</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83256535"/>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7930030"/>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45268600"/>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8388463"/>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12331457"/>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7.2.3</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Má systém riadenia prístupu predvolené nastavenie „deny-all"?</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63572644"/>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58101435"/>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53100925"/>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28120711"/>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25641120"/>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7.3</w:t>
            </w:r>
          </w:p>
        </w:tc>
        <w:tc>
          <w:tcPr>
            <w:tcW w:w="494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bezpečnostné pravidlá a prevádzkové postupy na obmedzovanie prístupu k údajom držiteľov kariet:</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041"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prevádzkových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67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1962465"/>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81208729"/>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90088148"/>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8006426"/>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90485671"/>
                <w14:checkbox>
                  <w14:checked w14:val="0"/>
                  <w14:checkedState w14:val="2612" w14:font="MS Gothic"/>
                  <w14:uncheckedState w14:val="2610" w14:font="MS Gothic"/>
                </w14:checkbox>
              </w:sdtPr>
              <w:sdtContent>
                <w:r w:rsidRPr="007A05F0">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8:</w:t>
      </w:r>
      <w:r>
        <w:tab/>
      </w:r>
      <w:r>
        <w:rPr>
          <w:rFonts w:ascii="Arial" w:hAnsi="Arial"/>
          <w:b/>
          <w:i/>
          <w:color w:val="333333"/>
        </w:rPr>
        <w:t>Identifikácia a autentifikácia prístupu k systémovým komponentom</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842"/>
        <w:gridCol w:w="3273"/>
        <w:gridCol w:w="894"/>
        <w:gridCol w:w="729"/>
        <w:gridCol w:w="693"/>
        <w:gridCol w:w="708"/>
        <w:gridCol w:w="767"/>
      </w:tblGrid>
      <w:tr w:rsidR="00EF2095" w:rsidRPr="00EF2095">
        <w:tc>
          <w:tcPr>
            <w:tcW w:w="58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7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91"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813"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7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9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after="0" w:line="264" w:lineRule="auto"/>
              <w:ind w:left="29" w:right="58"/>
              <w:jc w:val="center"/>
              <w:rPr>
                <w:rFonts w:ascii="Arial" w:hAnsi="Arial" w:cs="Arial"/>
                <w:b/>
                <w:bCs/>
                <w:sz w:val="18"/>
                <w:szCs w:val="18"/>
              </w:rPr>
            </w:pPr>
            <w:r>
              <w:rPr>
                <w:rFonts w:ascii="Arial" w:hAnsi="Arial"/>
                <w:b/>
                <w:sz w:val="18"/>
              </w:rPr>
              <w:t>Áno</w:t>
            </w:r>
          </w:p>
        </w:tc>
        <w:tc>
          <w:tcPr>
            <w:tcW w:w="72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9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0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67"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8.1</w:t>
            </w: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pravidlá a postupy na kontrol</w:t>
            </w:r>
            <w:r w:rsidR="00A14C28">
              <w:rPr>
                <w:rFonts w:ascii="Arial" w:hAnsi="Arial"/>
                <w:sz w:val="18"/>
              </w:rPr>
              <w:t>u</w:t>
            </w:r>
            <w:r>
              <w:rPr>
                <w:rFonts w:ascii="Arial" w:hAnsi="Arial"/>
                <w:sz w:val="18"/>
              </w:rPr>
              <w:t xml:space="preserve"> riadenia identifikácie užívateľa zadefinované a zavedené pre užívateľov a administrátorov, ktorí nie sú zákazníkmi, a to pre všetky systémové komponenty nasledovne:</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tabs>
                <w:tab w:val="left" w:pos="201"/>
              </w:tabs>
              <w:autoSpaceDE w:val="0"/>
              <w:autoSpaceDN w:val="0"/>
              <w:adjustRightInd w:val="0"/>
              <w:spacing w:before="60" w:after="60" w:line="264" w:lineRule="auto"/>
              <w:ind w:left="202"/>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8.1.1</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všetkým užívateľom priradené jedinečné ID, kým získajú prístup k systémovým komponentom alebo údajom držiteľov kariet?</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2972613"/>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50603887"/>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1889086"/>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98932142"/>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90163884"/>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8.1.2</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upravovanie, mazanie alebo dopĺňanie užívateľských ID, identifikátorov alebo iných informácií riadené tak, aby boli užívateľské ID implementované tak, ako sú autorizované (vrátane špecifických privilégií)?</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privilegovaných a všeobecných užívateľských ID a súvisiacich oprávnení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systémových nastavení</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76296512"/>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89828417"/>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78679054"/>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20364155"/>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89140260"/>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8.1.3</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prístup pre všetkých zrušených užívateľov okamžite deaktivovaný alebo odstránený?</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zrušených užívateľských účtov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aktuálnych prístupových zoznamov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vrátených fyzických autentifikačných zariadení</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39178450"/>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7100775"/>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87977824"/>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1201621"/>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45640364"/>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8.1.4</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neaktívni užívatelia odstránení alebo zakázaní do 90 dní?</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užívateľských účtov</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33030818"/>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7325039"/>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7252419"/>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51063388"/>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93321262"/>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8.1.5</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účty používané tretími stranami na prístup, podporu alebo údržbu systémových komponentov prostredníctvom vzdialeného prístupu povolené len počas potrebnej doby a inokedy vypínané, keď nie sú potrebné?</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procesov </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76660362"/>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1879481"/>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2576562"/>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28920742"/>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86687177"/>
                <w14:checkbox>
                  <w14:checked w14:val="0"/>
                  <w14:checkedState w14:val="2612" w14:font="MS Gothic"/>
                  <w14:uncheckedState w14:val="2610" w14:font="MS Gothic"/>
                </w14:checkbox>
              </w:sdtPr>
              <w:sdtContent>
                <w:r w:rsidRPr="00A249BA">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účty tretích strán so vzdialeným prístupom sledované počas ich používania?</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42345439"/>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51621627"/>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5353657"/>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53249716"/>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73377110"/>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t>8.1.6</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opakované pokusy o prístup obmedzené zablokovaním užívateľského ID po maximálne šiestich pokusoch?</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8691959"/>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86971286"/>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4684908"/>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4949861"/>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76919964"/>
                <w14:checkbox>
                  <w14:checked w14:val="0"/>
                  <w14:checkedState w14:val="2612" w14:font="MS Gothic"/>
                  <w14:uncheckedState w14:val="2610" w14:font="MS Gothic"/>
                </w14:checkbox>
              </w:sdtPr>
              <w:sdtContent>
                <w:r w:rsidRPr="00A515F9">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8.1.7</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Po zablokovaní užívateľa je táto doba nastavená minimálne na 30 minút alebo kým administátor nepovolí ID užívateľa?</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39453835"/>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4009985"/>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13823580"/>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0319577"/>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44959183"/>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8.1.8</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V prípade, že je prihlásenie nečinné dlhšie ako 15 minút, je nutné, aby sa užívateľ znovu prihlásil (napríklad zadaním hesla) na opätovnú aktiváciu terminálu alebo služby?</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7614309"/>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64750915"/>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22406613"/>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89504602"/>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92966149"/>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8.2</w:t>
            </w:r>
          </w:p>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Okrem priradenia jedinečného ID, využíva sa jedna alebo viacero nasledujúcich služieb na autentifikáciu užívateľov?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 čo poznáte, heslo alebo prístupová fráza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 čo máte, tokenové zariadenie alebo čipovú kartu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 čo ste, napríklad biometrika</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postupu autentifikácie</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81890977"/>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70258904"/>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12152963"/>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67448"/>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37973709"/>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8.2.1</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Používa sa silné šifrovanie na maskovanie všetkých autentifikačných údajov počas prenosu a uskladnenia vo všetkých systémových komponentoch? </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súborov s heslami</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prenosov dát</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9676764"/>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72608568"/>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00647488"/>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06510511"/>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90041780"/>
                <w14:checkbox>
                  <w14:checked w14:val="0"/>
                  <w14:checkedState w14:val="2612" w14:font="MS Gothic"/>
                  <w14:uncheckedState w14:val="2610" w14:font="MS Gothic"/>
                </w14:checkbox>
              </w:sdtPr>
              <w:sdtContent>
                <w:r w:rsidRPr="00B8025E">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2" w:hanging="270"/>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8.2.2</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Je užívateľ overený pred možnou úpravou svojich údajov (napríklad pri resetovaní hesla, poskytovaní nových tokenov alebo vytváraní nových kľúčov)? </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autentifikačných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personálu </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7146131"/>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3388365"/>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13873202"/>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17888413"/>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34925034"/>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8.2.3</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užívateľské heslá obmedzené nasledovným spôsobom?</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Heslo musí mať najmenej sedem znakov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Musí obsahovať ako číselné tak aj abecedné znaky</w:t>
            </w:r>
          </w:p>
          <w:p w:rsidR="008F49B0" w:rsidRPr="00EF2095" w:rsidRDefault="008F49B0" w:rsidP="008F49B0">
            <w:pPr>
              <w:autoSpaceDE w:val="0"/>
              <w:autoSpaceDN w:val="0"/>
              <w:adjustRightInd w:val="0"/>
              <w:spacing w:after="0" w:line="240" w:lineRule="auto"/>
              <w:ind w:left="322"/>
              <w:rPr>
                <w:rFonts w:ascii="Arial" w:hAnsi="Arial" w:cs="Arial"/>
                <w:color w:val="000000"/>
                <w:sz w:val="18"/>
                <w:szCs w:val="18"/>
              </w:rPr>
            </w:pPr>
            <w:r>
              <w:rPr>
                <w:rFonts w:ascii="Arial" w:hAnsi="Arial"/>
                <w:sz w:val="18"/>
              </w:rPr>
              <w:t xml:space="preserve">Prípadne heslá/prístupové frázy musia mať minimálnu komplexitu a pevnosť rovnocennú s parametrami uvedenými vyššie. </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nastavení na overovanie parametrov hesiel </w:t>
            </w:r>
          </w:p>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33878475"/>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7573727"/>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5332973"/>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5663682"/>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57338802"/>
                <w14:checkbox>
                  <w14:checked w14:val="0"/>
                  <w14:checkedState w14:val="2612" w14:font="MS Gothic"/>
                  <w14:uncheckedState w14:val="2610" w14:font="MS Gothic"/>
                </w14:checkbox>
              </w:sdtPr>
              <w:sdtContent>
                <w:r w:rsidRPr="00537222">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8.2.4</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heslá/prihlasovacie frázy menené aspoň raz za každých 90 dní?</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10903491"/>
                <w14:checkbox>
                  <w14:checked w14:val="0"/>
                  <w14:checkedState w14:val="2612" w14:font="MS Gothic"/>
                  <w14:uncheckedState w14:val="2610" w14:font="MS Gothic"/>
                </w14:checkbox>
              </w:sdtPr>
              <w:sdtContent>
                <w:r w:rsidRPr="001A732D">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64910965"/>
                <w14:checkbox>
                  <w14:checked w14:val="0"/>
                  <w14:checkedState w14:val="2612" w14:font="MS Gothic"/>
                  <w14:uncheckedState w14:val="2610" w14:font="MS Gothic"/>
                </w14:checkbox>
              </w:sdtPr>
              <w:sdtContent>
                <w:r w:rsidRPr="001A732D">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1701330"/>
                <w14:checkbox>
                  <w14:checked w14:val="0"/>
                  <w14:checkedState w14:val="2612" w14:font="MS Gothic"/>
                  <w14:uncheckedState w14:val="2610" w14:font="MS Gothic"/>
                </w14:checkbox>
              </w:sdtPr>
              <w:sdtContent>
                <w:r w:rsidRPr="001A732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8173336"/>
                <w14:checkbox>
                  <w14:checked w14:val="0"/>
                  <w14:checkedState w14:val="2612" w14:font="MS Gothic"/>
                  <w14:uncheckedState w14:val="2610" w14:font="MS Gothic"/>
                </w14:checkbox>
              </w:sdtPr>
              <w:sdtContent>
                <w:r w:rsidRPr="001A732D">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41738458"/>
                <w14:checkbox>
                  <w14:checked w14:val="0"/>
                  <w14:checkedState w14:val="2612" w14:font="MS Gothic"/>
                  <w14:uncheckedState w14:val="2610" w14:font="MS Gothic"/>
                </w14:checkbox>
              </w:sdtPr>
              <w:sdtContent>
                <w:r w:rsidRPr="001A732D">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8.2.5</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Musí každý užívateľ zaslať nové heslo/prístupovú frázu odlišnú od jeho posledných štyroch hesiel/fráz?</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vzorky systémových komponentov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2984591"/>
                <w14:checkbox>
                  <w14:checked w14:val="0"/>
                  <w14:checkedState w14:val="2612" w14:font="MS Gothic"/>
                  <w14:uncheckedState w14:val="2610" w14:font="MS Gothic"/>
                </w14:checkbox>
              </w:sdtPr>
              <w:sdtContent>
                <w:r w:rsidRPr="000A711A">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8204122"/>
                <w14:checkbox>
                  <w14:checked w14:val="0"/>
                  <w14:checkedState w14:val="2612" w14:font="MS Gothic"/>
                  <w14:uncheckedState w14:val="2610" w14:font="MS Gothic"/>
                </w14:checkbox>
              </w:sdtPr>
              <w:sdtContent>
                <w:r w:rsidRPr="000A711A">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50228636"/>
                <w14:checkbox>
                  <w14:checked w14:val="0"/>
                  <w14:checkedState w14:val="2612" w14:font="MS Gothic"/>
                  <w14:uncheckedState w14:val="2610" w14:font="MS Gothic"/>
                </w14:checkbox>
              </w:sdtPr>
              <w:sdtContent>
                <w:r w:rsidRPr="000A71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6869227"/>
                <w14:checkbox>
                  <w14:checked w14:val="0"/>
                  <w14:checkedState w14:val="2612" w14:font="MS Gothic"/>
                  <w14:uncheckedState w14:val="2610" w14:font="MS Gothic"/>
                </w14:checkbox>
              </w:sdtPr>
              <w:sdtContent>
                <w:r w:rsidRPr="000A711A">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0050133"/>
                <w14:checkbox>
                  <w14:checked w14:val="0"/>
                  <w14:checkedState w14:val="2612" w14:font="MS Gothic"/>
                  <w14:uncheckedState w14:val="2610" w14:font="MS Gothic"/>
                </w14:checkbox>
              </w:sdtPr>
              <w:sdtContent>
                <w:r w:rsidRPr="000A711A">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8.2.6</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heslá/prístupové frázy nastavené na jedinečnú hodnotu pre každého užívateľa a po resete musí každý užívateľ zmeniť svoje heslo ihneď po prvom použití?</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bezpečnostného personálu</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9239450"/>
                <w14:checkbox>
                  <w14:checked w14:val="0"/>
                  <w14:checkedState w14:val="2612" w14:font="MS Gothic"/>
                  <w14:uncheckedState w14:val="2610" w14:font="MS Gothic"/>
                </w14:checkbox>
              </w:sdtPr>
              <w:sdtContent>
                <w:r w:rsidRPr="002A6722">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81601723"/>
                <w14:checkbox>
                  <w14:checked w14:val="0"/>
                  <w14:checkedState w14:val="2612" w14:font="MS Gothic"/>
                  <w14:uncheckedState w14:val="2610" w14:font="MS Gothic"/>
                </w14:checkbox>
              </w:sdtPr>
              <w:sdtContent>
                <w:r w:rsidRPr="002A6722">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4519461"/>
                <w14:checkbox>
                  <w14:checked w14:val="0"/>
                  <w14:checkedState w14:val="2612" w14:font="MS Gothic"/>
                  <w14:uncheckedState w14:val="2610" w14:font="MS Gothic"/>
                </w14:checkbox>
              </w:sdtPr>
              <w:sdtContent>
                <w:r w:rsidRPr="002A6722">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3327206"/>
                <w14:checkbox>
                  <w14:checked w14:val="0"/>
                  <w14:checkedState w14:val="2612" w14:font="MS Gothic"/>
                  <w14:uncheckedState w14:val="2610" w14:font="MS Gothic"/>
                </w14:checkbox>
              </w:sdtPr>
              <w:sdtContent>
                <w:r w:rsidRPr="002A6722">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27030743"/>
                <w14:checkbox>
                  <w14:checked w14:val="0"/>
                  <w14:checkedState w14:val="2612" w14:font="MS Gothic"/>
                  <w14:uncheckedState w14:val="2610" w14:font="MS Gothic"/>
                </w14:checkbox>
              </w:sdtPr>
              <w:sdtContent>
                <w:r w:rsidRPr="002A6722">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8.3</w:t>
            </w: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všetky prístup</w:t>
            </w:r>
            <w:r w:rsidR="00A14C28">
              <w:rPr>
                <w:rFonts w:ascii="Arial" w:hAnsi="Arial"/>
                <w:sz w:val="18"/>
              </w:rPr>
              <w:t>y</w:t>
            </w:r>
            <w:r>
              <w:rPr>
                <w:rFonts w:ascii="Arial" w:hAnsi="Arial"/>
                <w:sz w:val="18"/>
              </w:rPr>
              <w:t xml:space="preserve"> bez konzoly a každý vzdialený prístup k CDE zabezpečovaný prostredníctvom viacúrovňovej autentifikácie, a to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lastRenderedPageBreak/>
              <w:t>Poznámka:</w:t>
            </w:r>
            <w:r>
              <w:rPr>
                <w:rFonts w:ascii="Arial" w:hAnsi="Arial"/>
                <w:i/>
                <w:color w:val="000000"/>
                <w:sz w:val="18"/>
              </w:rPr>
              <w:t xml:space="preserve"> Viacúrovňová autentifikácia vyžaduje, aby boli použité najmenej dve z troch autentifikačných metód (pozri požiadavku 8.2 PCI DSS pre popis autentifikačných metód) počas autentifikácie. Použitie jedného faktora dvakrát (napríklad dve samostatné heslá) nie je považované za viacúrovňovú autentifikáciu.</w:t>
            </w:r>
          </w:p>
        </w:tc>
        <w:tc>
          <w:tcPr>
            <w:tcW w:w="7064"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8.3.1</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viacúrovňová autentifikácia zahrnutá vo všetkých prístupoch bez konzoly do CDE pre zamestnancov s administratívnym prístupom?</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 xml:space="preserve">Poznámka: </w:t>
            </w:r>
            <w:r>
              <w:rPr>
                <w:rFonts w:ascii="Arial" w:hAnsi="Arial"/>
                <w:i/>
                <w:color w:val="000000"/>
                <w:sz w:val="18"/>
              </w:rPr>
              <w:t>Táto požiadavka patrí medzi osvedčené postupy až do 31. januára 2018, odkedy sa stáva požiadavkou.</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administrátora do CDE</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7074191"/>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78170972"/>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33644129"/>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9828419"/>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16449034"/>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8.3.2</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viacúrovňová autentifikácia zahrnutá vo všetkých vzdialených prístupoch (užívateľa a administrátora, vrátane prístupu tretích strán na podporu alebo údržbu) pochádzajúcich mimo siete subjektu?</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vzdialeného pripojovania zamestnancami</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251960"/>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64246823"/>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1349408"/>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74876275"/>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42883042"/>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8.4</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autentifikačné pravidlá a postupy zdokumentované a oznámené všetkým užívateľom?</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distribučnej metódy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užívateľmi</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9965462"/>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0718469"/>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85314323"/>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54621464"/>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99383889"/>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3" w:hanging="323"/>
              <w:rPr>
                <w:rFonts w:ascii="Arial" w:hAnsi="Arial" w:cs="Arial"/>
                <w:sz w:val="18"/>
                <w:szCs w:val="18"/>
              </w:rPr>
            </w:pPr>
            <w:r>
              <w:rPr>
                <w:rFonts w:ascii="Arial" w:hAnsi="Arial"/>
                <w:sz w:val="18"/>
              </w:rPr>
              <w:t>(b)</w:t>
            </w:r>
            <w:r>
              <w:tab/>
            </w:r>
            <w:r>
              <w:rPr>
                <w:rFonts w:ascii="Arial" w:hAnsi="Arial"/>
                <w:sz w:val="18"/>
              </w:rPr>
              <w:t xml:space="preserve">Obsahujú autentifikačné postupy a pravidlá nasledovné?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na výber silných prihlasovacích údajov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pre užívateľov na ochranu svojich prihlasovacích údajov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na opätovné použitie predtým používaných hesiel</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pre užívateľov na zmenu svojich hesiel, ak existuje podozrenie, že ich heslo môže byť ohrozené</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poskytnutej užívateľom</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53200153"/>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95470399"/>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81404004"/>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1155364"/>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95472637"/>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8.5</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Akékoľvek skupinové, zdieľané alebo generické účty, heslá a iné autentifikačné metódy sú zakázané nasledovne: </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Generické užívateľské ID a účty sú zablokované alebo odstránené,</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Zdieľané užívateľské ID pre činnosti správy systému a iné kritické funkcie nie sú zavedené a</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lastRenderedPageBreak/>
              <w:t></w:t>
            </w:r>
            <w:r>
              <w:tab/>
            </w:r>
            <w:r>
              <w:rPr>
                <w:rFonts w:ascii="Arial" w:hAnsi="Arial"/>
                <w:sz w:val="18"/>
              </w:rPr>
              <w:t>Zdieľané a generické užívateľské ID nie sú používané na správu systémových komponentov?</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zoznamov užívateľských ID</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3370405"/>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0905512"/>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31392444"/>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246963"/>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94123010"/>
                <w14:checkbox>
                  <w14:checked w14:val="0"/>
                  <w14:checkedState w14:val="2612" w14:font="MS Gothic"/>
                  <w14:uncheckedState w14:val="2610" w14:font="MS Gothic"/>
                </w14:checkbox>
              </w:sdtPr>
              <w:sdtContent>
                <w:r w:rsidRPr="00332135">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8.5.1</w:t>
            </w: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 xml:space="preserve">Táto požiadavka sa vzťahuje výlučne na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8.6</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Pri používaní iných autentifikačných mechanizmov (napríklad fyzické alebo logické bezpečnostné tokeny, čipové karty a certifikáty, atď.), je použitie takýchto mechanizmov nasledovné:</w:t>
            </w:r>
          </w:p>
          <w:p w:rsidR="008F49B0" w:rsidRPr="00EF2095" w:rsidRDefault="008F49B0" w:rsidP="008F49B0">
            <w:pPr>
              <w:tabs>
                <w:tab w:val="left" w:pos="518"/>
              </w:tabs>
              <w:autoSpaceDE w:val="0"/>
              <w:autoSpaceDN w:val="0"/>
              <w:adjustRightInd w:val="0"/>
              <w:spacing w:before="60" w:after="60" w:line="264" w:lineRule="auto"/>
              <w:ind w:left="518" w:hanging="274"/>
              <w:rPr>
                <w:rFonts w:ascii="Arial" w:hAnsi="Arial" w:cs="Arial"/>
                <w:sz w:val="18"/>
                <w:szCs w:val="18"/>
              </w:rPr>
            </w:pPr>
            <w:r>
              <w:rPr>
                <w:rFonts w:ascii="Symbol" w:hAnsi="Symbol" w:cs="Symbol"/>
                <w:sz w:val="18"/>
                <w:szCs w:val="18"/>
              </w:rPr>
              <w:t></w:t>
            </w:r>
            <w:r>
              <w:tab/>
            </w:r>
            <w:r>
              <w:rPr>
                <w:rFonts w:ascii="Arial" w:hAnsi="Arial"/>
                <w:sz w:val="18"/>
              </w:rPr>
              <w:t>Autentifikačné mechanizmy musia byť priradené k jednotlivým účtom a nesmú byť zdieľané viacerými účtami</w:t>
            </w:r>
          </w:p>
          <w:p w:rsidR="008F49B0" w:rsidRPr="00EF2095" w:rsidRDefault="008F49B0" w:rsidP="008F49B0">
            <w:pPr>
              <w:autoSpaceDE w:val="0"/>
              <w:autoSpaceDN w:val="0"/>
              <w:adjustRightInd w:val="0"/>
              <w:spacing w:before="60" w:after="60" w:line="264" w:lineRule="auto"/>
              <w:ind w:left="518" w:hanging="274"/>
              <w:rPr>
                <w:rFonts w:ascii="Arial" w:hAnsi="Arial" w:cs="Arial"/>
                <w:sz w:val="18"/>
                <w:szCs w:val="18"/>
              </w:rPr>
            </w:pPr>
            <w:r>
              <w:rPr>
                <w:rFonts w:ascii="Symbol" w:hAnsi="Symbol" w:cs="Symbol"/>
                <w:sz w:val="18"/>
                <w:szCs w:val="18"/>
              </w:rPr>
              <w:t></w:t>
            </w:r>
            <w:r>
              <w:tab/>
            </w:r>
            <w:r>
              <w:rPr>
                <w:rFonts w:ascii="Arial" w:hAnsi="Arial"/>
                <w:sz w:val="18"/>
              </w:rPr>
              <w:t>Fyzické a/alebo logické kontrolné prvky musia mať zavedené  kontroly na to, aby mohol daný účet využívať tieto mechanizmy na získanie prístupu</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 a/alebo fyzických kontrolných prvkov</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44118580"/>
                <w14:checkbox>
                  <w14:checked w14:val="0"/>
                  <w14:checkedState w14:val="2612" w14:font="MS Gothic"/>
                  <w14:uncheckedState w14:val="2610" w14:font="MS Gothic"/>
                </w14:checkbox>
              </w:sdtPr>
              <w:sdtContent>
                <w:r w:rsidRPr="0033174E">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80879942"/>
                <w14:checkbox>
                  <w14:checked w14:val="0"/>
                  <w14:checkedState w14:val="2612" w14:font="MS Gothic"/>
                  <w14:uncheckedState w14:val="2610" w14:font="MS Gothic"/>
                </w14:checkbox>
              </w:sdtPr>
              <w:sdtContent>
                <w:r w:rsidRPr="0033174E">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17125656"/>
                <w14:checkbox>
                  <w14:checked w14:val="0"/>
                  <w14:checkedState w14:val="2612" w14:font="MS Gothic"/>
                  <w14:uncheckedState w14:val="2610" w14:font="MS Gothic"/>
                </w14:checkbox>
              </w:sdtPr>
              <w:sdtContent>
                <w:r w:rsidRPr="0033174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397211"/>
                <w14:checkbox>
                  <w14:checked w14:val="0"/>
                  <w14:checkedState w14:val="2612" w14:font="MS Gothic"/>
                  <w14:uncheckedState w14:val="2610" w14:font="MS Gothic"/>
                </w14:checkbox>
              </w:sdtPr>
              <w:sdtContent>
                <w:r w:rsidRPr="0033174E">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35194478"/>
                <w14:checkbox>
                  <w14:checked w14:val="0"/>
                  <w14:checkedState w14:val="2612" w14:font="MS Gothic"/>
                  <w14:uncheckedState w14:val="2610" w14:font="MS Gothic"/>
                </w14:checkbox>
              </w:sdtPr>
              <w:sdtContent>
                <w:r w:rsidRPr="0033174E">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8.7</w:t>
            </w: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ku každej databáze obsahujúcej údaje držiteľov kariet (vrátane prístupu aplikácií, správcov a iných užívateľov) obmedzený nasledovne: </w:t>
            </w:r>
          </w:p>
        </w:tc>
        <w:tc>
          <w:tcPr>
            <w:tcW w:w="3273" w:type="dxa"/>
            <w:tcBorders>
              <w:top w:val="single" w:sz="4" w:space="0" w:color="808080"/>
              <w:left w:val="single" w:sz="4" w:space="0" w:color="808080"/>
              <w:bottom w:val="single" w:sz="4" w:space="0" w:color="808080"/>
              <w:right w:val="nil"/>
            </w:tcBorders>
            <w:shd w:val="pct25" w:color="auto" w:fill="auto"/>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pct25" w:color="auto" w:fill="auto"/>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pct25" w:color="auto" w:fill="auto"/>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pct25" w:color="auto" w:fill="auto"/>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pct25" w:color="auto" w:fill="auto"/>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pct25" w:color="auto" w:fill="auto"/>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každý prístup užívateľa, užívateľské vyhľadávania a užívateľské akcie (napríklad presúvanie, kopírovanie, mazanie) v databáze vykonávané výhradne prostredníctvom programových metód (napríklad prostredníctvom uložených procedúr)?</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databázovej autentifikácie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 databázy a aplikácie</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41425658"/>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0735456"/>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54207502"/>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2438425"/>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92419938"/>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Je prístup alebo vyhľadávanie užívateľa v databáze obmedzený len na databázových správcov?</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databázovej autentifikácie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riadenia prístupu do databázy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 databázovej aplikácie</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54970376"/>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25016347"/>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2510238"/>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1630347"/>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57607731"/>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ID aplikácie použiteľné len aplikáciami (a nie individuálnymi užívateľmi alebo inými procesmi)?</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databázovej autentifikácie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riadenia prístupu do databázy</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 databázovej aplikácie</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795308"/>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74557253"/>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3294181"/>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0804197"/>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2413883"/>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1"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lastRenderedPageBreak/>
              <w:t>8.8</w:t>
            </w:r>
          </w:p>
        </w:tc>
        <w:tc>
          <w:tcPr>
            <w:tcW w:w="4842"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bezpečnostné pravidlá a operačné postupy na identifikáciu a autentifikáciu: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2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prevádzkových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60026799"/>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9948424"/>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82217365"/>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0788872"/>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20783732"/>
                <w14:checkbox>
                  <w14:checked w14:val="0"/>
                  <w14:checkedState w14:val="2612" w14:font="MS Gothic"/>
                  <w14:uncheckedState w14:val="2610" w14:font="MS Gothic"/>
                </w14:checkbox>
              </w:sdtPr>
              <w:sdtContent>
                <w:r w:rsidRPr="005A7A41">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60" w:line="264" w:lineRule="auto"/>
        <w:rPr>
          <w:rFonts w:ascii="Arial" w:hAnsi="Arial" w:cs="Arial"/>
          <w:b/>
          <w:bCs/>
          <w:i/>
          <w:iCs/>
          <w:sz w:val="20"/>
          <w:szCs w:val="20"/>
        </w:rPr>
      </w:pPr>
    </w:p>
    <w:p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9:</w:t>
      </w:r>
      <w:r>
        <w:tab/>
      </w:r>
      <w:r>
        <w:rPr>
          <w:rFonts w:ascii="Arial" w:hAnsi="Arial"/>
          <w:b/>
          <w:i/>
          <w:color w:val="333333"/>
        </w:rPr>
        <w:t xml:space="preserve">Obmedzenie fyzického prístupu k údajom držiteľa karty </w:t>
      </w:r>
    </w:p>
    <w:tbl>
      <w:tblPr>
        <w:tblW w:w="12887" w:type="dxa"/>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EF2095" w:rsidRPr="00EF2095" w:rsidTr="008F49B0">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40"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800"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8F49B0">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40"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55"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8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86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9.1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Existujú vhodné vstupné kontrolné prvky k zariadeniam na obmedzenie a sledovanie fyzického prístupu k systémom v dátovom prostredí držiteľa karty?</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fyzických prístupových kontrolných prvkov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personálu</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64360843"/>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7540920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13782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2470607"/>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72943"/>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9.1.1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využívané videokamery alebo mechanizmy kontroly prístupu (alebo oboje) na monitorovanie individuálneho fyzického prístupu k citlivým oblastiam?</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„Citlivé oblasti" označujú akékoľvek dátové centrum, serverovú miestnosť alebo akúkoľvek oblasť, v ktorej sú umiestnené systémy na uchovávanie, spracovanie alebo prenášanie údajov držiteľa karty. Toto nezahŕňa miestnosti orientované na verejnosť, kde sú v mieste predaja prítomné len platobné terminály, ako sú napríklad pokladničné priestory v maloobchodnej predajni.</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fyzických monitorovacích mechanizmov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prvkov</w:t>
            </w:r>
          </w:p>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9054272"/>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54434483"/>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242329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1254736"/>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61424429"/>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 xml:space="preserve">Sú videokamery alebo mechanizmy kontroly prístupu (alebo oboje) chránené voči neoprávnenému zásahu alebo zablokovaniu? </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3725405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8593908"/>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818681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31679134"/>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2482550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(c)</w:t>
            </w:r>
            <w:r>
              <w:tab/>
            </w:r>
            <w:r>
              <w:rPr>
                <w:rFonts w:ascii="Arial" w:hAnsi="Arial"/>
                <w:sz w:val="18"/>
              </w:rPr>
              <w:t>Sú údaje zhromaždené z videokamier a/alebo mechanizmov kontroly prístupu kontrolované a porovnávané s inými údajmi?</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0208096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8758288"/>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3871285"/>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4092518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632367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(d)</w:t>
            </w:r>
            <w:r>
              <w:tab/>
            </w:r>
            <w:r>
              <w:rPr>
                <w:rFonts w:ascii="Arial" w:hAnsi="Arial"/>
                <w:sz w:val="18"/>
              </w:rPr>
              <w:t>Sú údaje zhromažďované z videokamier a/alebo mechanizmov kontroly prístupu ukladané po dobu najmenej troch mesiacov, ak zákon neustanovuje inak?</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na uchovávanie údajov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skladovania dát</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5147623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4076934"/>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8013966"/>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25318995"/>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0871385"/>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9.1.2</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r>
              <w:rPr>
                <w:rFonts w:ascii="Arial" w:hAnsi="Arial"/>
                <w:sz w:val="18"/>
              </w:rPr>
              <w:t xml:space="preserve">Sú zavedené fyzické a/alebo logické kontrolné prvky na obmedzenie prístupu k verejne prístupným sieťovým konektorom? </w:t>
            </w:r>
          </w:p>
          <w:p w:rsidR="008F49B0" w:rsidRPr="00EF2095" w:rsidRDefault="008F49B0" w:rsidP="008F49B0">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 xml:space="preserve">Napríklad, sieťové konektory umiestnené vo verejných priestoroch a priestoroch prístupných pre návštevníkov môžu byť zablokované, pričom prístup k nim je možné odblokovať výslovne po autorizácii prístupových údajov. Prípadne môžu byť zavedené procesy, ktoré zabezpečia, aby boli návštevníci sprevádzaní zamestnancom vo všetkých priestoroch s aktívnymi sieťovými konektormi. </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lokácií </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48577559"/>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9453583"/>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379384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4492869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64390876"/>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9.1.3</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fyzický prístup k bezdrôtovým prístupovým miestam, bránam, prenosným zariadeniam, sieťovým / komunikačným hardvérom a telekomunikačným linkám obmedzený?</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zariadení</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45606212"/>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996381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1061551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2611458"/>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36242655"/>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9.2</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Boli vyvinuté postupy, ktoré dokážu jednoducho rozlišovať medzi zamestnancom daného pracoviska a návštevníkom, a to nasledovne: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Identifikácia zamestnancov pracoviska a návštevníkov (napríklad prideľovanie odznakov)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Zmena prístupových požiadaviek a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Zrušenie prístupu pre prepustených zamestnancov a návštevníkov, ktorým vypršala platnosť prístupu (ako sú ID odznaky)</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účely požiadavky 9 sú „zamestnanci pracoviska" zamestnanci na plný úväzok alebo čiastočný úväzok, dodávatelia a konzultanti, ktorí sú fyzicky prítomní v priestoroch subjektu. „Návštevník" je dodávateľ, návštevník alebo hosť zamestnancov pracoviska, servisní pracovníci alebo ktokoľvek, kto potrebuje na krátku dobu vstúpiť na pracovisko, obyvkle na dobu nie dlhšie ako jeden deň.</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metód identifikácie (napr. odznaky)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postupu riadenia návštevníkov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396316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986867"/>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45919526"/>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33426353"/>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97263654"/>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Obsahujú metódy identifikácie (napr. odznaky) jasné rozlišovanie návštevníkov od zamestnancov?</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metód identifikácie</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43006733"/>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54431407"/>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67550140"/>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39379882"/>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90985629"/>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Má prístup k systému odznakov len autorizovaný personál?</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fyzických kontrolných a prístupových prvkov systému odznaku</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7220781"/>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03955486"/>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4144343"/>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8664329"/>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07639227"/>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9.3</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fyzický prístup k citlivým oblastiam kontrolovanými zamestnancami pracoviska, a to nasledovne:</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Je udeľovaný prístup na základe individuálnych pracovných funkcií?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Je prístup ihneď zrušený po skončení zamestnaneckého pomeru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Sú po skončení zamestnaneckého pomeru odobraté / deaktivované všetky prístupové fyzické mechanizmy, napr. kľúče, prístupové karty, atď?</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 xml:space="preserve">Kontrola zoznamov prístupových kontrolných prvkov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zamestnancov pracoviska</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Porovnanie zoznamov bývalých zamestnancov so zoznamami prístupových kontrolných prvkov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12878189"/>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1864339"/>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940382"/>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2235902"/>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01331674"/>
                <w14:checkbox>
                  <w14:checked w14:val="0"/>
                  <w14:checkedState w14:val="2612" w14:font="MS Gothic"/>
                  <w14:uncheckedState w14:val="2610" w14:font="MS Gothic"/>
                </w14:checkbox>
              </w:sdtPr>
              <w:sdtContent>
                <w:r w:rsidRPr="001D779A">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233"/>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9"/>
              </w:rPr>
              <w:t>9.4</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Dochádza k identifikácii a spracovaniu prístupu nasledovným spôsobom:</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360" w:hanging="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9.4.1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Dochádza k autorizácií návštevníka pred vstupom a je sprevádzaný zamestnancom počas celej doby a vo všetkých priestoroch, kde dochádza k spracovaniu alebo skladovaniu údajov držiteľov kariet?</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riadenia návštevníkov, vrátane riadenia prístupov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návštevníkov a používanie odznakov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7280656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9392441"/>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2590885"/>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908226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1568162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9.4.2</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Dostanú návštevníci odznaky alebo iné identifikačné znaky, ktoré ich zreteľne odlišujú od zamestnancov pracoviska?</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používania odznakov zamestnancami a návštevníkmi</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identifikácie</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41745100"/>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53010681"/>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5398744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44624223"/>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25602718"/>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(b)</w:t>
            </w:r>
            <w:r>
              <w:tab/>
            </w:r>
            <w:r>
              <w:rPr>
                <w:rFonts w:ascii="Arial" w:hAnsi="Arial"/>
                <w:sz w:val="18"/>
              </w:rPr>
              <w:t>Dochádza k zrušeniu platnosti odznakov/inej identifikácie návštevníkov?</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identifikácie</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93530410"/>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9825967"/>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817274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5134147"/>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43798948"/>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9.4.3</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návštevníci vyzvaní, aby odovzdali svoj odznak alebo inú identifikáciu pri odchode zo zariadenia alebo po dátume vypršania jej platnosti?</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procesu odchodu návštevníkov zo zariadenia</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13047471"/>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1673382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965066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56062024"/>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70888455"/>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val="restart"/>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9.4.4</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27" w:hanging="327"/>
              <w:rPr>
                <w:rFonts w:ascii="Arial" w:hAnsi="Arial" w:cs="Arial"/>
                <w:sz w:val="18"/>
                <w:szCs w:val="18"/>
              </w:rPr>
            </w:pPr>
            <w:r>
              <w:rPr>
                <w:rFonts w:ascii="Arial" w:hAnsi="Arial"/>
                <w:sz w:val="18"/>
              </w:rPr>
              <w:t>(a)</w:t>
            </w:r>
            <w:r>
              <w:tab/>
            </w:r>
            <w:r>
              <w:rPr>
                <w:rFonts w:ascii="Arial" w:hAnsi="Arial"/>
                <w:sz w:val="18"/>
              </w:rPr>
              <w:t>Používajú sa záznamy o návštevníkoch na zaznamenávanie fyzického prístupu osôb do zariadenia, rovnako ako aj počítačových miestností a iných dátových centier, kde sa uskladňujú alebo prenášajú údaje držiteľov kariet?</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o návštevníkoch</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postupu riadenia návštevníkov</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procesu uchovávania záznamov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03414977"/>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4867494"/>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4957388"/>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2508811"/>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23038712"/>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nil"/>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27" w:hanging="327"/>
              <w:rPr>
                <w:rFonts w:ascii="Arial" w:hAnsi="Arial" w:cs="Arial"/>
                <w:sz w:val="18"/>
                <w:szCs w:val="18"/>
              </w:rPr>
            </w:pPr>
            <w:r>
              <w:rPr>
                <w:rFonts w:ascii="Arial" w:hAnsi="Arial"/>
                <w:sz w:val="18"/>
              </w:rPr>
              <w:t>(b)</w:t>
            </w:r>
            <w:r>
              <w:tab/>
            </w:r>
            <w:r>
              <w:rPr>
                <w:rFonts w:ascii="Arial" w:hAnsi="Arial"/>
                <w:sz w:val="18"/>
              </w:rPr>
              <w:t>Obsahujú záznamy o návštevníkoch meno návštevníka, spoločnosť, ktorú zastupuje a meno zamestnanca pracoviska, ktorý udelil prístup danému návštevníkovi?</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záznamov o návštevníkoch </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3755025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718584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1527276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38856373"/>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09012898"/>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(c)</w:t>
            </w:r>
            <w:r>
              <w:tab/>
            </w:r>
            <w:r>
              <w:rPr>
                <w:rFonts w:ascii="Arial" w:hAnsi="Arial"/>
                <w:sz w:val="18"/>
              </w:rPr>
              <w:t>Sú záznamy o návštevníkoch uchovávané najmenej po dobu troch mesiacov?</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procesu uchovávania záznamov o návštevníkoch</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6052535"/>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897677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66878842"/>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0100212"/>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3300496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9.5</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všetky médiá fyzicky zabezpečené (vrátane, ale nielen, počítačov, vymeniteľných elektronických médií, písomných dokladov, písomných správ a faxov)?</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účely požiadavky 9 „médiá" znamenajú písomné a elektronické média obsahujúce údaje držiteľov kariet.</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fyzického zabezpečovania médií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4753382"/>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2327295"/>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98372105"/>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483932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6975766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9.5.1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rPr>
                <w:rFonts w:ascii="Arial" w:hAnsi="Arial" w:cs="Arial"/>
                <w:sz w:val="18"/>
                <w:szCs w:val="18"/>
              </w:rPr>
            </w:pPr>
            <w:r>
              <w:rPr>
                <w:rFonts w:ascii="Arial" w:hAnsi="Arial"/>
                <w:sz w:val="18"/>
              </w:rPr>
              <w:t>Prechádza miesto, kde sa uchovávajú zálohy médií, pravidelnou kontrolou najmenej raz ročne na overenie bezpečnosti skladovania?</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overovania bezpečnosti priestorov, kde sa skladujú médiá</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5951098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09388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171489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72323797"/>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00589758"/>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9.6</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Je udržiavaná prísna kontrola nad internou alebo externou distribúciou akéhokoľvek média?</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distribúcie médií</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10288436"/>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0338220"/>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7995362"/>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57932240"/>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10263939"/>
                <w14:checkbox>
                  <w14:checked w14:val="0"/>
                  <w14:checkedState w14:val="2612" w14:font="MS Gothic"/>
                  <w14:uncheckedState w14:val="2610" w14:font="MS Gothic"/>
                </w14:checkbox>
              </w:sdtPr>
              <w:sdtContent>
                <w:r w:rsidRPr="007D2DAC">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386"/>
        </w:trPr>
        <w:tc>
          <w:tcPr>
            <w:tcW w:w="974"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(b)</w:t>
            </w:r>
            <w:r>
              <w:tab/>
            </w:r>
            <w:r>
              <w:rPr>
                <w:rFonts w:ascii="Arial" w:hAnsi="Arial"/>
                <w:sz w:val="18"/>
              </w:rPr>
              <w:t>Obsahujú kontroly nasledovné prvky:</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9.6.1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médium klasifikované podľa citlivosti svojich údajov?</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klasifikácie médií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6622230"/>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3422323"/>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4208644"/>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3540817"/>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75077231"/>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9.6.2</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r>
              <w:rPr>
                <w:rFonts w:ascii="Arial" w:hAnsi="Arial"/>
                <w:sz w:val="18"/>
              </w:rPr>
              <w:t>Sú média zasielané bezpečnou kuriérskou službou alebo iným spôsobom doručenia, ktorý je možné presne sledovať?</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sledovacích protokolov a dokumentácie distribúcie médií </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21848540"/>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83837331"/>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87339398"/>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23523069"/>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05617266"/>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9.6.3</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Dochádza k schvaľovaniu prenosu médií zo strany manažmentu (predovšetkým, ak sú médiá distribuované jednotlivcom)?</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sledovacích protokolov a dokumentácie distribúcie médií</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9193983"/>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41537289"/>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74854500"/>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65768233"/>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12873064"/>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9.7</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zachovaná prísna kontrola sledovania a dostupnosti médií?</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60791219"/>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5198991"/>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8702897"/>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31150547"/>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98701438"/>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9.7.1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Je riadne vedený inventár všetkých médií?</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inventáru</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26335042"/>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98560929"/>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01127073"/>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5537216"/>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51793144"/>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(b)</w:t>
            </w:r>
            <w:r>
              <w:tab/>
            </w:r>
            <w:r>
              <w:rPr>
                <w:rFonts w:ascii="Arial" w:hAnsi="Arial"/>
                <w:sz w:val="18"/>
              </w:rPr>
              <w:t>Dochádza k pravidelnej inventarizácií najmenej raz ročne?</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inventáru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0336247"/>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20432767"/>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61542859"/>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263195"/>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08429097"/>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8"/>
                <w:szCs w:val="18"/>
              </w:rPr>
            </w:pPr>
            <w:r>
              <w:rPr>
                <w:rFonts w:ascii="Arial" w:hAnsi="Arial"/>
                <w:sz w:val="19"/>
              </w:rPr>
              <w:t>9.8</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Dochádza k zničeniu médií, keď už nie sú potrebné z obchodných alebo právnych dôvodov?</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týkajúcich sa pravidelných likvidácií nepotrebných médií</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30823371"/>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04389517"/>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61497636"/>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128410"/>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43669634"/>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413"/>
        </w:trPr>
        <w:tc>
          <w:tcPr>
            <w:tcW w:w="974"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Je zavedená politika likvidácie nepotrebných médií, ktorá stanovuje nasledovné požiadavky?</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Vytlačené písomné kópie musia byť rozrezané, spálené alebo rozdrvené tak, aby nebolo možné tieto písomné kópie žiadnym spôsobom rekonštruovať. </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Skladové kontajnery daných materiálov musia byť zabezpečené proti neoprávnenému prístupu. </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Údaje držiteľa karty uložené na elektronickom médiu musia byť neobnoviteľne vymazané (napr. prostredníctvom programu na vyčistenie disku v zmysle osvedčených postupoch v oblasti bezpečného mazania alebo pomocou fyzického zničenia média).</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týkajúcich sa pravidelných likvidácií nepotrebných médií</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63853148"/>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7313285"/>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1635192"/>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3557983"/>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02913792"/>
                <w14:checkbox>
                  <w14:checked w14:val="0"/>
                  <w14:checkedState w14:val="2612" w14:font="MS Gothic"/>
                  <w14:uncheckedState w14:val="2610" w14:font="MS Gothic"/>
                </w14:checkbox>
              </w:sdtPr>
              <w:sdtContent>
                <w:r w:rsidRPr="007F7F37">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413"/>
        </w:trPr>
        <w:tc>
          <w:tcPr>
            <w:tcW w:w="974"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(c)</w:t>
            </w:r>
            <w:r>
              <w:tab/>
            </w:r>
            <w:r>
              <w:rPr>
                <w:rFonts w:ascii="Arial" w:hAnsi="Arial"/>
                <w:sz w:val="18"/>
              </w:rPr>
              <w:t>Likvidácia médií prebieha nasledovne:</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9.8.1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20" w:hanging="360"/>
              <w:rPr>
                <w:rFonts w:ascii="Arial" w:hAnsi="Arial" w:cs="Arial"/>
                <w:sz w:val="18"/>
                <w:szCs w:val="18"/>
              </w:rPr>
            </w:pPr>
            <w:r>
              <w:rPr>
                <w:rFonts w:ascii="Arial" w:hAnsi="Arial"/>
                <w:sz w:val="18"/>
              </w:rPr>
              <w:t>(a)</w:t>
            </w:r>
            <w:r>
              <w:tab/>
            </w:r>
            <w:r>
              <w:rPr>
                <w:rFonts w:ascii="Arial" w:hAnsi="Arial"/>
                <w:sz w:val="18"/>
              </w:rPr>
              <w:t>Sú písomné materiály rozrezané, spálené alebo rozdrvené tak, aby nebolo možné tieto písomné kópie žiadnym spôsobom rekonštruovať?</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69114914"/>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1000542"/>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67169077"/>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5077503"/>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49114413"/>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Sú skladové kontajnery použité na skladovanie materiálov s informáciami zabezpečené voči neoprávnenému prístupu k obsahu? </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bezpečnosti skladových kontajnerov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5988441"/>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64103057"/>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3091055"/>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14497373"/>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13549400"/>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9.8.2</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údaje držiteľa karty uložené na elektronickom médiu neobnoviteľne vymazané (napr. prostredníctvom programu na vyčistenie disku v zmysle osvedčených postupoch v oblasti bezpečného mazania alebo pomocou fyzického zničenia média) tak, aby nebolo možné ich rekonštruovať?</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9231817"/>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703225"/>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6692796"/>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9079979"/>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432704"/>
                <w14:checkbox>
                  <w14:checked w14:val="0"/>
                  <w14:checkedState w14:val="2612" w14:font="MS Gothic"/>
                  <w14:uncheckedState w14:val="2610" w14:font="MS Gothic"/>
                </w14:checkbox>
              </w:sdtPr>
              <w:sdtContent>
                <w:r w:rsidRPr="003C5D7C">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9.9</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zariadenia, ktoré zhromažďujú údaje držiteľov kariet prostredníctvom fyzickej interakcie s kartou chránené pred neoprávneným zásahom a nahradením, a to nasledovným spôsobom?</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sa týka zariadení na čítanie kariet, ktoré sa používajú pri transakciách s fyzickou kartou (vloženie alebo priloženie karty) v mieste predaja. Táto požiadavka sa neuplatňuje na ručné vstupné komponenty, ako sú počítačové klávesnice alebo klávesnice v mieste predaja.</w:t>
            </w:r>
          </w:p>
        </w:tc>
        <w:tc>
          <w:tcPr>
            <w:tcW w:w="3340" w:type="dxa"/>
            <w:tcBorders>
              <w:top w:val="single" w:sz="4" w:space="0" w:color="808080"/>
              <w:left w:val="single" w:sz="4" w:space="0" w:color="808080"/>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ind w:left="216" w:hanging="216"/>
              <w:rPr>
                <w:rFonts w:ascii="Arial" w:hAnsi="Arial" w:cs="Arial"/>
                <w:sz w:val="18"/>
                <w:szCs w:val="18"/>
              </w:rPr>
            </w:pPr>
          </w:p>
        </w:tc>
        <w:tc>
          <w:tcPr>
            <w:tcW w:w="755"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single" w:sz="4" w:space="0" w:color="BFBFBF"/>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(a)</w:t>
            </w:r>
            <w:r>
              <w:tab/>
            </w:r>
            <w:r>
              <w:rPr>
                <w:rFonts w:ascii="Arial" w:hAnsi="Arial"/>
                <w:sz w:val="18"/>
              </w:rPr>
              <w:t>Uvádzajú pravidlá a postupy nutnosť viesť zoznam takýchto zariadení?</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6939692"/>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0475189"/>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1580548"/>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63280122"/>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59404256"/>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(b)</w:t>
            </w:r>
            <w:r>
              <w:tab/>
            </w:r>
            <w:r>
              <w:rPr>
                <w:rFonts w:ascii="Arial" w:hAnsi="Arial"/>
                <w:sz w:val="18"/>
              </w:rPr>
              <w:t>Uvádzajú pravidlá a postupy nutnosť vykonávania pravidelnej kontroly takýchto zariadení na odhalenie neoprávneného zásahu alebo výmeny?</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4160618"/>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3804374"/>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9538604"/>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77647346"/>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22945881"/>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(c)</w:t>
            </w:r>
            <w:r>
              <w:tab/>
            </w:r>
            <w:r>
              <w:rPr>
                <w:rFonts w:ascii="Arial" w:hAnsi="Arial"/>
                <w:sz w:val="18"/>
              </w:rPr>
              <w:t>Uvádzajú pravidlá a postupy nutnosť zaškolenia personálu, aby vedel rozpoznávať podozrivé správanie a ohlasovať neoprávnené zásahy do zariadení?</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84245538"/>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24811963"/>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62429703"/>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24523859"/>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85651496"/>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9.9.1</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7" w:hanging="360"/>
              <w:rPr>
                <w:rFonts w:ascii="Arial" w:hAnsi="Arial" w:cs="Arial"/>
                <w:sz w:val="18"/>
                <w:szCs w:val="18"/>
              </w:rPr>
            </w:pPr>
            <w:r>
              <w:rPr>
                <w:rFonts w:ascii="Arial" w:hAnsi="Arial"/>
                <w:sz w:val="18"/>
              </w:rPr>
              <w:t>(a)</w:t>
            </w:r>
            <w:r>
              <w:tab/>
            </w:r>
            <w:r>
              <w:rPr>
                <w:rFonts w:ascii="Arial" w:hAnsi="Arial"/>
                <w:sz w:val="18"/>
              </w:rPr>
              <w:t>Obsahuje zoznam zariadení nasledovné položky?</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Názov, model zariadenia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Umiestnenie zariadenia (napríklad adresa pracoviska alebo závodu, kde je zariadenie umiestnené)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Sériové číslo zariadenia alebo iný jedinečný identifikačný údaj</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zoznamu zariadení</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0119731"/>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94614491"/>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72216363"/>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9353481"/>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27220209"/>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(b)</w:t>
            </w:r>
            <w:r>
              <w:tab/>
            </w:r>
            <w:r>
              <w:rPr>
                <w:rFonts w:ascii="Arial" w:hAnsi="Arial"/>
                <w:sz w:val="18"/>
              </w:rPr>
              <w:t>Je zoznam presný a aktuálny?</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zariadení a umiestnení zariadenia a porovnanie so zoznamom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40940405"/>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8638891"/>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26720483"/>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23722024"/>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91551970"/>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(c)</w:t>
            </w:r>
            <w:r>
              <w:tab/>
            </w:r>
            <w:r>
              <w:rPr>
                <w:rFonts w:ascii="Arial" w:hAnsi="Arial"/>
                <w:sz w:val="18"/>
              </w:rPr>
              <w:t>Je zoznam zariadení aktualizovaný po pridaní, premiestnení alebo vyradení zariadenia, atď.?</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52075804"/>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70033156"/>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76422248"/>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42880377"/>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91573165"/>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9.9.2</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povrchy zariadení pravidelne kontrolované na odhalenie neoprávnených zásahov (napríklad pridaním skimmerov k zariadeniam) alebo výmene (napríklad kontrolou sériového čísla alebo inej identifikácie zariadenia, či nedošlo k jeho výmene), a to nasledovne?</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znakov, ktoré poukazujú na prípadné neoprávnené zásahy alebo výmeny, môžu zahŕňať podozrivé prípojné zariadenia alebo káble vsunuté do zariadenia, chýbajúce alebo zmenené bezpečnostné značky, poškodený alebo farebne odlišný kryt alebo nezrovnalosti v sériovom čísle zariadenia alebo iných vonkajších značiek.</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procesov a porovnanie so stanovenými postupmi</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49716597"/>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00316114"/>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46363104"/>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38839633"/>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75802051"/>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Bol personál oboznámený s postupmi na kontrolu zariadení?</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07682360"/>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88856938"/>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32732128"/>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9066292"/>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03106466"/>
                <w14:checkbox>
                  <w14:checked w14:val="0"/>
                  <w14:checkedState w14:val="2612" w14:font="MS Gothic"/>
                  <w14:uncheckedState w14:val="2610" w14:font="MS Gothic"/>
                </w14:checkbox>
              </w:sdtPr>
              <w:sdtContent>
                <w:r w:rsidRPr="00FB464D">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572"/>
        </w:trPr>
        <w:tc>
          <w:tcPr>
            <w:tcW w:w="974" w:type="dxa"/>
            <w:vMerge w:val="restart"/>
            <w:tcBorders>
              <w:top w:val="single" w:sz="4" w:space="0" w:color="808080"/>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9.9.3</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 xml:space="preserve">Bol personál vyškolený, aby vedel rozpoznať prípadné pokusy o neoprávnené zásahy alebo výmeny zariadení, a to nasledovne? </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360"/>
              <w:rPr>
                <w:rFonts w:ascii="Arial" w:hAnsi="Arial" w:cs="Arial"/>
                <w:sz w:val="18"/>
                <w:szCs w:val="18"/>
              </w:rPr>
            </w:pPr>
          </w:p>
        </w:tc>
      </w:tr>
      <w:tr w:rsidR="008F49B0" w:rsidRPr="00EF2095" w:rsidTr="008F49B0">
        <w:trPr>
          <w:trHeight w:val="572"/>
        </w:trPr>
        <w:tc>
          <w:tcPr>
            <w:tcW w:w="974" w:type="dxa"/>
            <w:vMerge/>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Obsahujú školiace materiály pre pracovníkov v mieste predaja nasledovné informácie?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Verifikácia totožnosti tretích osôb, ktoré tvrdia, že vykonávajú servisné alebo údržbárske služby, predtým, než získajú prístup k zariadeniu.</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Nemontujte, nevymieňajte a nevracajte zariadenia bez predošlého overenia.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Všímajte si podozrivé správanie okolo zariadení (napríklad pokusy o odpojenie alebo otvorenie zariadení neznámymi osobami).</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Ohláste podozrivé chovanie a náznaky neoprávnených zásahov alebo výmien zariadení príslušným zamestnancom (napríklad manažérovi alebo bezpečnostnému pracovníkovi).</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Preskúmajte školiace materiály</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7980863"/>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2096305"/>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53966044"/>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36557482"/>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03319975"/>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Prešiel personál predajného miesta školením o postupoch na odhaľovanie a hlásenie neoprávnených zásahov a výmien (alebo ich pokusov) zariadení?</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zamestnancami na predajných miestach</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1156635"/>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5606514"/>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96921713"/>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8166350"/>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43381381"/>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lastRenderedPageBreak/>
              <w:t>9.10</w:t>
            </w:r>
          </w:p>
        </w:tc>
        <w:tc>
          <w:tcPr>
            <w:tcW w:w="477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bezpečnostné pravidlá a prevádzkové postupy na obmedzovanie prístupu k údajom držiteľov kariet:</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34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prevádzkových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4092608"/>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26736024"/>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72403463"/>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32239893"/>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69495597"/>
                <w14:checkbox>
                  <w14:checked w14:val="0"/>
                  <w14:checkedState w14:val="2612" w14:font="MS Gothic"/>
                  <w14:uncheckedState w14:val="2610" w14:font="MS Gothic"/>
                </w14:checkbox>
              </w:sdtPr>
              <w:sdtContent>
                <w:r w:rsidRPr="00594452">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Pravidelné sledovanie a testovanie siete</w:t>
      </w:r>
    </w:p>
    <w:p w:rsidR="00EF2095" w:rsidRPr="00EF2095" w:rsidRDefault="00EF2095" w:rsidP="00EF2095">
      <w:pPr>
        <w:keepNext/>
        <w:autoSpaceDE w:val="0"/>
        <w:autoSpaceDN w:val="0"/>
        <w:adjustRightInd w:val="0"/>
        <w:spacing w:before="160" w:after="120" w:line="260" w:lineRule="atLeast"/>
        <w:ind w:left="1890" w:hanging="1890"/>
        <w:outlineLvl w:val="2"/>
        <w:rPr>
          <w:rFonts w:ascii="Arial" w:hAnsi="Arial" w:cs="Arial"/>
          <w:b/>
          <w:bCs/>
          <w:i/>
          <w:iCs/>
          <w:color w:val="333333"/>
        </w:rPr>
      </w:pPr>
      <w:r>
        <w:rPr>
          <w:rFonts w:ascii="Arial" w:hAnsi="Arial"/>
          <w:b/>
          <w:i/>
          <w:color w:val="333333"/>
        </w:rPr>
        <w:t xml:space="preserve">Požiadavka 10: </w:t>
      </w:r>
      <w:r>
        <w:tab/>
      </w:r>
      <w:r>
        <w:rPr>
          <w:rFonts w:ascii="Arial" w:hAnsi="Arial"/>
          <w:b/>
          <w:i/>
          <w:color w:val="333333"/>
        </w:rPr>
        <w:t>Sledovanie a monitorovanie každého prístupu do sieťových zdrojov a údajov držiteľa karty</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688"/>
        <w:gridCol w:w="3013"/>
        <w:gridCol w:w="863"/>
        <w:gridCol w:w="784"/>
        <w:gridCol w:w="682"/>
        <w:gridCol w:w="682"/>
        <w:gridCol w:w="756"/>
      </w:tblGrid>
      <w:tr w:rsidR="00EF2095" w:rsidRPr="00EF2095">
        <w:tc>
          <w:tcPr>
            <w:tcW w:w="566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1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66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1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6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8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5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8F49B0" w:rsidRPr="00EF2095">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10.1</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kontrolné stopy povolené a aktívne pre komponenty systému?</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správcom systému</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91485543"/>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46335909"/>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7080541"/>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26159534"/>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39882699"/>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Je prístup k systémovým komponentom prepojený s jednotlivými užívateľmi?</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správcom systému</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1248858"/>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3821795"/>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7724401"/>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8463219"/>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94953715"/>
                <w14:checkbox>
                  <w14:checked w14:val="0"/>
                  <w14:checkedState w14:val="2612" w14:font="MS Gothic"/>
                  <w14:uncheckedState w14:val="2610" w14:font="MS Gothic"/>
                </w14:checkbox>
              </w:sdtPr>
              <w:sdtContent>
                <w:r w:rsidRPr="00895D98">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10.2</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implementované automatizované kontrolné stopy pre všetky systémové komponenty na rekonštrukciu nasledujúcich udalostí:</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10.2.1</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Všetky jednotlivé prístupy užívateľov k údajom držiteľov kariet?</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2350617"/>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8092782"/>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99094213"/>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09479504"/>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97239615"/>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10.2.2</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všetky činnosti vykonávané jednotlivcom s právami správcu?</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95537273"/>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6522740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6024439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63228784"/>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68202134"/>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10.2.3</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Prístup ku všetkým kontrolným stopám?</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97660479"/>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860523"/>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0674520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6700437"/>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3287642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10.2.4</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Neplatné pokusy o logický prístup?</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6864902"/>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4503820"/>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67557058"/>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8155464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78315107"/>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10.2.5</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Používanie a zmena identifikačných a autentifikačných mechanizmov, vrátane ale nielen, vytvárania nových účtov a zvyšovania práv a všetkých zmien, doplnení alebo odstránení účtov s právami správcu?</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2295521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8221242"/>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23019872"/>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26910293"/>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0598220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10.2.6</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Spustenie, zastavenie alebo pozastavenie kontrolných záznamov?</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7605488"/>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40184737"/>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99199963"/>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1991597"/>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10524248"/>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10.2.7</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Vytváranie a odstraňovanie objektov na úrovni systému?</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12259821"/>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76087184"/>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3507793"/>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1819756"/>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37761068"/>
                <w14:checkbox>
                  <w14:checked w14:val="0"/>
                  <w14:checkedState w14:val="2612" w14:font="MS Gothic"/>
                  <w14:uncheckedState w14:val="2610" w14:font="MS Gothic"/>
                </w14:checkbox>
              </w:sdtPr>
              <w:sdtContent>
                <w:r w:rsidRPr="00656BA5">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10.3</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nasledujúce vstupy kontrolných stôp zaznamenávané pre všetky systémové komponenty a pre každú udalosť?</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10.3.1</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Identifikácia užívateľa?</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3686418"/>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33543044"/>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80349136"/>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36783781"/>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64828761"/>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10.3.2</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Typ udalosti?</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8132633"/>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2811905"/>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61998874"/>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93234392"/>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435254967"/>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10.3.3</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Dátum a čas?</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17874395"/>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4285493"/>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8515209"/>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02814697"/>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4120883"/>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10.3.4</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Hlásenie o úspechu alebo poruche?</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19847030"/>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7136086"/>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87471815"/>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6623748"/>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33149094"/>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10.3.5</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Pôvod udalosti?</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91917550"/>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3820232"/>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8489521"/>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51000926"/>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73629943"/>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10.3.6</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Identita alebo meno dotknutých údajov, systémového komponentu alebo zdroja?</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51462795"/>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446422"/>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45570587"/>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43579968"/>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75689515"/>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10.4</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rPr>
                <w:rFonts w:ascii="Arial" w:hAnsi="Arial" w:cs="Arial"/>
                <w:sz w:val="18"/>
                <w:szCs w:val="18"/>
              </w:rPr>
            </w:pPr>
            <w:r>
              <w:rPr>
                <w:rFonts w:ascii="Arial" w:hAnsi="Arial"/>
                <w:sz w:val="18"/>
              </w:rPr>
              <w:t xml:space="preserve">Sú všetky kritické systémové hodiny a časy synchronizované použitím technológie na synchronizáciu času a je táto technológia aktualizovaná?  </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Jeden príklad technológie na synchronizáciu je sieťový časový protokol NTP.</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štandardov a postupov nastavovania času</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02677759"/>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67907440"/>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04367598"/>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5313229"/>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64744369"/>
                <w14:checkbox>
                  <w14:checked w14:val="0"/>
                  <w14:checkedState w14:val="2612" w14:font="MS Gothic"/>
                  <w14:uncheckedState w14:val="2610" w14:font="MS Gothic"/>
                </w14:checkbox>
              </w:sdtPr>
              <w:sdtContent>
                <w:r w:rsidRPr="00654AC7">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10.4.1</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nasledujúce procesy implementované pre kritické systémy, aby mali správny a konzistentný čas:</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360"/>
              <w:rPr>
                <w:rFonts w:ascii="Arial" w:hAnsi="Arial" w:cs="Arial"/>
                <w:sz w:val="18"/>
                <w:szCs w:val="18"/>
              </w:rPr>
            </w:pPr>
          </w:p>
        </w:tc>
      </w:tr>
      <w:tr w:rsidR="008F49B0" w:rsidRPr="00EF2095">
        <w:trPr>
          <w:trHeight w:val="572"/>
        </w:trPr>
        <w:tc>
          <w:tcPr>
            <w:tcW w:w="974"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Získava určený centrálny časový server časové signály z externých zdrojov a sú tieto externé zdroje založené na medzinárodnom atómovom čase alebo UTC?</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štandardov a postupov nastavovania času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časových parametrov systému </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1736107"/>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0227212"/>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0887752"/>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99485878"/>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36931863"/>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Ak je viac ako jeden určený časový server, sú tieto viaceré servery nastavené tak, aby sa spoločne zhodovali a uchovávali presný čas?</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štandardov a postupov nastavovania času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časových parametrov systému</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94607579"/>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3945445"/>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29740323"/>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4938515"/>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01516797"/>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Získavajú systémy čas len z určených centrálnych časových serverov?</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štandardov a postupov nastavovania času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časových parametrov systému</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9658589"/>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8948830"/>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8738174"/>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80176054"/>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68222095"/>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10.4.2</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29" w:hanging="329"/>
              <w:rPr>
                <w:rFonts w:ascii="Arial" w:hAnsi="Arial" w:cs="Arial"/>
                <w:sz w:val="18"/>
                <w:szCs w:val="18"/>
              </w:rPr>
            </w:pPr>
            <w:r>
              <w:rPr>
                <w:rFonts w:ascii="Arial" w:hAnsi="Arial"/>
                <w:sz w:val="18"/>
              </w:rPr>
              <w:t>Sú dáta chránené nasledovným spôsobom:</w:t>
            </w:r>
          </w:p>
          <w:p w:rsidR="008F49B0" w:rsidRPr="00EF2095" w:rsidRDefault="008F49B0" w:rsidP="008F49B0">
            <w:pPr>
              <w:autoSpaceDE w:val="0"/>
              <w:autoSpaceDN w:val="0"/>
              <w:adjustRightInd w:val="0"/>
              <w:spacing w:before="40" w:after="40" w:line="264" w:lineRule="auto"/>
              <w:ind w:left="329" w:hanging="329"/>
              <w:rPr>
                <w:rFonts w:ascii="Arial" w:hAnsi="Arial" w:cs="Arial"/>
                <w:sz w:val="18"/>
                <w:szCs w:val="18"/>
              </w:rPr>
            </w:pPr>
            <w:r>
              <w:rPr>
                <w:rFonts w:ascii="Arial" w:hAnsi="Arial"/>
                <w:sz w:val="18"/>
              </w:rPr>
              <w:t>(a)</w:t>
            </w:r>
            <w:r>
              <w:tab/>
            </w:r>
            <w:r>
              <w:rPr>
                <w:rFonts w:ascii="Arial" w:hAnsi="Arial"/>
                <w:sz w:val="18"/>
              </w:rPr>
              <w:t>Je prístup k údajom obmedzený len na personál, ktorý na základe obchodných potrieb vyžaduje prístup k časovým údajom?</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synchronizácie času</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5891853"/>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48569563"/>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77947019"/>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42531246"/>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63510192"/>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9" w:hanging="329"/>
              <w:rPr>
                <w:rFonts w:ascii="Arial" w:hAnsi="Arial" w:cs="Arial"/>
                <w:sz w:val="18"/>
                <w:szCs w:val="18"/>
              </w:rPr>
            </w:pPr>
            <w:r>
              <w:rPr>
                <w:rFonts w:ascii="Arial" w:hAnsi="Arial"/>
                <w:sz w:val="18"/>
              </w:rPr>
              <w:t>(b)</w:t>
            </w:r>
            <w:r>
              <w:tab/>
            </w:r>
            <w:r>
              <w:rPr>
                <w:rFonts w:ascii="Arial" w:hAnsi="Arial"/>
                <w:sz w:val="18"/>
              </w:rPr>
              <w:t>Sú zmeny nastavenia času pre kritické systémy zaznamenávané, monitorované a kontrolované?</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a záznamov synchronizácie času</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43464646"/>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44039488"/>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4290576"/>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6306405"/>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3385782"/>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lastRenderedPageBreak/>
              <w:t>10.4.3</w:t>
            </w:r>
          </w:p>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 xml:space="preserve">Sú časové nastavenia získavané od špecifických, priemyselne akceptovaných časových zdrojov? (To zabráni neoprávnenej osobe zmeniť čas). </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Voliteľne môžu byť tieto aktualizácie šifrované symetrickým kľúčom a môžu byť vytvorené prístupové kontrolné zoznamy, ktoré špecifikujú IP adresy klientských počítačov, ktoré budú poskytované s časovými aktualizáciami (na zabránenie neoprávnenému použitiu interného časového servera).</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971014"/>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0630516"/>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55559407"/>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23910105"/>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21340392"/>
                <w14:checkbox>
                  <w14:checked w14:val="0"/>
                  <w14:checkedState w14:val="2612" w14:font="MS Gothic"/>
                  <w14:uncheckedState w14:val="2610" w14:font="MS Gothic"/>
                </w14:checkbox>
              </w:sdtPr>
              <w:sdtContent>
                <w:r w:rsidRPr="00E454B1">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10.5</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Sú kontrolné stopy zabezpečované tak, aby nebolo možné s nimi manipulovať, a to nasledovne: </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hanging="216"/>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10.5.1</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prezeranie kontrolných stôp obmedzené len na tie osoby, ktoré to majú v pracovnej náplni?</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správcami systému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povolení</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00184389"/>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26640492"/>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3466472"/>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0880731"/>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90301006"/>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10.5.2</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kontrolné stopy chránené voči neoprávneným zásahom prostredníctvom prístupového kontrolného mechanizmu, fyzického oddelenia a/alebo sieťového oddelenia?</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správcami systému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povolení</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39977786"/>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47834474"/>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1291014"/>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1884394"/>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04326934"/>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10.5.3</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kontrolné stopy rýchlo zálohované na centralizovaný protokolový server alebo médium, ktoré je náročne zmeniť?</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správcami systému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povolení</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76440750"/>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8904946"/>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934163"/>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92588696"/>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26914308"/>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10.5.4</w:t>
            </w:r>
          </w:p>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záznamy pre technológie orientované externe (napríklad bezdrôtové firewally, DNS, mail) zapísané na bezpečný, centralizovaný alebo interný záznam, server alebo médium?</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správcami systému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povolení</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75518923"/>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54859253"/>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2901971"/>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3630654"/>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08764502"/>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10.5.5</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Dochádza k sledovaniu integrity súborov alebo používa sa softvér na detekciu zmien, aby sa zabezpečilo to, že akákoľvek zmena v záznamoch je ihneď signalizovaná (netýka sa zápisu nových údajov)?</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monitorovaných súborov a výsledkov z monitorovacích činností</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54389707"/>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58261763"/>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58995668"/>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99752639"/>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64976022"/>
                <w14:checkbox>
                  <w14:checked w14:val="0"/>
                  <w14:checkedState w14:val="2612" w14:font="MS Gothic"/>
                  <w14:uncheckedState w14:val="2610" w14:font="MS Gothic"/>
                </w14:checkbox>
              </w:sdtPr>
              <w:sdtContent>
                <w:r w:rsidRPr="00396B58">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10.6</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záznamy a bezpečnostn</w:t>
            </w:r>
            <w:r w:rsidR="009E0315">
              <w:rPr>
                <w:rFonts w:ascii="Arial" w:hAnsi="Arial"/>
                <w:sz w:val="18"/>
              </w:rPr>
              <w:t>é</w:t>
            </w:r>
            <w:r>
              <w:rPr>
                <w:rFonts w:ascii="Arial" w:hAnsi="Arial"/>
                <w:sz w:val="18"/>
              </w:rPr>
              <w:t xml:space="preserve"> udalosti pre všetky systémové komponenty kontrolované na odhalenie anomálií alebo podozrivých aktivít, a to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Na dosiahnutie súladu s požiadavkou 10.6 je možné použiť nástroje na signalizáciu, zber alebo analyzovanie záznamov.</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rPr>
                <w:rFonts w:ascii="Arial" w:hAnsi="Arial" w:cs="Arial"/>
                <w:sz w:val="18"/>
                <w:szCs w:val="18"/>
              </w:rPr>
            </w:pPr>
          </w:p>
        </w:tc>
      </w:tr>
      <w:tr w:rsidR="008F49B0" w:rsidRPr="00EF2095">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10.6.1</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všetky pravidlá a postupy týkajúce sa kontroly nasledovných prvkov vykonávanej najmenej denne, a to manuálne alebo pomocou denníkov?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Všetky bezpečnostné udalosti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Záznamy všetkých systémových komponentov, ktoré ukladajú, spracovávajú alebo prenášajú CHD a/alebo SAD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Záznamy všetkých kritických systémových komponentov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Záznamy všetkých serverových a systémových komponentov, ktoré vykonávajú bezpečnostné funkcie (napríklad firewally, systémy na detekciu narušenia / systémy na zabránenie preniknutiu (IDS/IPS), autentifikačné servery, servery na premiestňovanie elektronického obchodu, atď.)</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postupov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35529411"/>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987669"/>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3392369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378974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2232884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Sú vyššie uvedené záznamy a bezpečnostné udalosti kontrolované najmenej raz denne?</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720781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6617841"/>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713272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94970430"/>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76826864"/>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10.6.2</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všetky pravidlá a postupy, týkajúce sa kontroly nasledovných prvkov vykonávané najmenej denne, a to manuálne alebo pomocou denníkov, založené na pravidlách a postupoch a stratégii riadenia rizík organizácie?</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postupov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4603799"/>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0070613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2978475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2003442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47586830"/>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kontroly všetkých systémových komponentov vykonávané v súlade s pravidlami a postupmi a stratégiou riadenia rizík organizácie?</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hodnotenia rizík</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4808114"/>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7631617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3172105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3331274"/>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6455024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8"/>
                <w:szCs w:val="18"/>
              </w:rPr>
            </w:pPr>
            <w:r>
              <w:rPr>
                <w:rFonts w:ascii="Arial" w:hAnsi="Arial"/>
                <w:sz w:val="19"/>
              </w:rPr>
              <w:t>10.6.3</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písomné pravidlá a postupy na sledovanie výnimiek a anomálii stanovené počas procesu kontroly?</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postupov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8714810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3580698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4570126"/>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5943856"/>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6500446"/>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 xml:space="preserve">Dochádza k sledovaniu výnimiek a anomálií? </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1701765"/>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66733434"/>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063379"/>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5338494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810397000"/>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10.7</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zavedené pravidlá a postupy týkajúce sa uchovávania záznamov a vyžaduje sa, aby boli záznamy uchovávané najmenej po dobu jedného roka s tým, že najmenej tri mesiace sú dostupné na okamžitú analýzu (napríklad online archív alebo obnoviteľné zo zálohy)?</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postupov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8829334"/>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560297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400410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2193039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8782104"/>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Sú kontrolné záznamy uchovávané najmenej jeden rok?</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Rozhovor s personálom </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záznamov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8176708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8127727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4292872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01675093"/>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247959879"/>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8F49B0" w:rsidRPr="00EF2095">
        <w:trPr>
          <w:trHeight w:val="572"/>
        </w:trPr>
        <w:tc>
          <w:tcPr>
            <w:tcW w:w="974"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0" w:hanging="320"/>
              <w:rPr>
                <w:rFonts w:ascii="Arial" w:hAnsi="Arial" w:cs="Arial"/>
                <w:sz w:val="18"/>
                <w:szCs w:val="18"/>
              </w:rPr>
            </w:pPr>
            <w:r>
              <w:rPr>
                <w:rFonts w:ascii="Arial" w:hAnsi="Arial"/>
                <w:sz w:val="18"/>
              </w:rPr>
              <w:t>(c)</w:t>
            </w:r>
            <w:r>
              <w:tab/>
            </w:r>
            <w:r>
              <w:rPr>
                <w:rFonts w:ascii="Arial" w:hAnsi="Arial"/>
                <w:sz w:val="18"/>
              </w:rPr>
              <w:t>Sú záznamy najmenej tri mesiace okamžite k dispozícií na analýzu?</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55691465"/>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32396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6067095"/>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36056938"/>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59099842"/>
                <w14:checkbox>
                  <w14:checked w14:val="0"/>
                  <w14:checkedState w14:val="2612" w14:font="MS Gothic"/>
                  <w14:uncheckedState w14:val="2610" w14:font="MS Gothic"/>
                </w14:checkbox>
              </w:sdtPr>
              <w:sdtContent>
                <w:r w:rsidRPr="007219D1">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10.8</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i/>
                <w:sz w:val="18"/>
              </w:rPr>
              <w:t>Táto požiadavka sa vzťahuje výlučne na poskytovateľov služieb</w:t>
            </w:r>
          </w:p>
        </w:tc>
        <w:tc>
          <w:tcPr>
            <w:tcW w:w="6780"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8F49B0" w:rsidRPr="00EF2095">
        <w:trPr>
          <w:trHeight w:val="572"/>
        </w:trPr>
        <w:tc>
          <w:tcPr>
            <w:tcW w:w="974"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9"/>
              </w:rPr>
              <w:t>10.9</w:t>
            </w:r>
          </w:p>
        </w:tc>
        <w:tc>
          <w:tcPr>
            <w:tcW w:w="4688"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bezpečnostné pravidlá a prevádzkové postupy na sledovanie prístupu k sieťovým zdrojom a údajom držiteľov kariet:</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01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operačných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63"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4260884"/>
                <w14:checkbox>
                  <w14:checked w14:val="0"/>
                  <w14:checkedState w14:val="2612" w14:font="MS Gothic"/>
                  <w14:uncheckedState w14:val="2610" w14:font="MS Gothic"/>
                </w14:checkbox>
              </w:sdtPr>
              <w:sdtContent>
                <w:r w:rsidRPr="009F0B84">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86271849"/>
                <w14:checkbox>
                  <w14:checked w14:val="0"/>
                  <w14:checkedState w14:val="2612" w14:font="MS Gothic"/>
                  <w14:uncheckedState w14:val="2610" w14:font="MS Gothic"/>
                </w14:checkbox>
              </w:sdtPr>
              <w:sdtContent>
                <w:r w:rsidRPr="009F0B84">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23027734"/>
                <w14:checkbox>
                  <w14:checked w14:val="0"/>
                  <w14:checkedState w14:val="2612" w14:font="MS Gothic"/>
                  <w14:uncheckedState w14:val="2610" w14:font="MS Gothic"/>
                </w14:checkbox>
              </w:sdtPr>
              <w:sdtContent>
                <w:r w:rsidRPr="009F0B84">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1932064"/>
                <w14:checkbox>
                  <w14:checked w14:val="0"/>
                  <w14:checkedState w14:val="2612" w14:font="MS Gothic"/>
                  <w14:uncheckedState w14:val="2610" w14:font="MS Gothic"/>
                </w14:checkbox>
              </w:sdtPr>
              <w:sdtContent>
                <w:r w:rsidRPr="009F0B84">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77360787"/>
                <w14:checkbox>
                  <w14:checked w14:val="0"/>
                  <w14:checkedState w14:val="2612" w14:font="MS Gothic"/>
                  <w14:uncheckedState w14:val="2610" w14:font="MS Gothic"/>
                </w14:checkbox>
              </w:sdtPr>
              <w:sdtContent>
                <w:r w:rsidRPr="009F0B84">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pageBreakBefore/>
        <w:autoSpaceDE w:val="0"/>
        <w:autoSpaceDN w:val="0"/>
        <w:adjustRightInd w:val="0"/>
        <w:spacing w:before="120" w:after="120" w:line="260" w:lineRule="atLeast"/>
        <w:ind w:left="1890" w:hanging="1890"/>
        <w:outlineLvl w:val="2"/>
        <w:rPr>
          <w:rFonts w:ascii="Arial" w:hAnsi="Arial" w:cs="Arial"/>
          <w:b/>
          <w:bCs/>
          <w:i/>
          <w:iCs/>
          <w:color w:val="333333"/>
        </w:rPr>
      </w:pPr>
      <w:r>
        <w:rPr>
          <w:rFonts w:ascii="Arial" w:hAnsi="Arial"/>
          <w:b/>
          <w:i/>
          <w:color w:val="333333"/>
        </w:rPr>
        <w:lastRenderedPageBreak/>
        <w:t>Požiadavka 11:</w:t>
      </w:r>
      <w:r>
        <w:tab/>
      </w:r>
      <w:r>
        <w:rPr>
          <w:rFonts w:ascii="Arial" w:hAnsi="Arial"/>
          <w:b/>
          <w:i/>
          <w:color w:val="333333"/>
        </w:rPr>
        <w:t>Pravidelné testovanie bezpečnostných systémov a procesov</w:t>
      </w:r>
    </w:p>
    <w:tbl>
      <w:tblPr>
        <w:tblW w:w="12960" w:type="dxa"/>
        <w:tblInd w:w="2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2"/>
        <w:gridCol w:w="5130"/>
        <w:gridCol w:w="3183"/>
        <w:gridCol w:w="736"/>
        <w:gridCol w:w="736"/>
        <w:gridCol w:w="736"/>
        <w:gridCol w:w="736"/>
        <w:gridCol w:w="731"/>
      </w:tblGrid>
      <w:tr w:rsidR="00EF2095" w:rsidRPr="00EF2095" w:rsidTr="008F49B0">
        <w:trPr>
          <w:trHeight w:val="422"/>
        </w:trPr>
        <w:tc>
          <w:tcPr>
            <w:tcW w:w="610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18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75"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8F49B0">
        <w:tc>
          <w:tcPr>
            <w:tcW w:w="610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18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31"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8F49B0" w:rsidRPr="00EF2095" w:rsidTr="008F49B0">
        <w:trPr>
          <w:trHeight w:val="572"/>
        </w:trPr>
        <w:tc>
          <w:tcPr>
            <w:tcW w:w="972"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rPr>
                <w:rFonts w:ascii="Arial" w:hAnsi="Arial" w:cs="Arial"/>
                <w:sz w:val="19"/>
                <w:szCs w:val="19"/>
              </w:rPr>
            </w:pPr>
            <w:r>
              <w:rPr>
                <w:rFonts w:ascii="Arial" w:hAnsi="Arial"/>
                <w:sz w:val="19"/>
              </w:rPr>
              <w:t>11.1</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implementované procesy na detekciu a identifikáciu autorizovaných aj neautorizovaných bezdrôtových prístupových bodov? </w:t>
            </w:r>
          </w:p>
          <w:p w:rsidR="008F49B0" w:rsidRPr="00EF2095" w:rsidRDefault="008F49B0" w:rsidP="008F49B0">
            <w:pPr>
              <w:autoSpaceDE w:val="0"/>
              <w:autoSpaceDN w:val="0"/>
              <w:adjustRightInd w:val="0"/>
              <w:spacing w:before="60" w:after="60" w:line="264" w:lineRule="auto"/>
              <w:rPr>
                <w:rFonts w:ascii="Arial" w:hAnsi="Arial" w:cs="Arial"/>
                <w:i/>
                <w:iCs/>
                <w:sz w:val="18"/>
                <w:szCs w:val="18"/>
              </w:rPr>
            </w:pPr>
            <w:r>
              <w:rPr>
                <w:rFonts w:ascii="Arial" w:hAnsi="Arial"/>
                <w:b/>
                <w:i/>
                <w:sz w:val="18"/>
              </w:rPr>
              <w:t>Poznámka:</w:t>
            </w:r>
            <w:r>
              <w:rPr>
                <w:rFonts w:ascii="Arial" w:hAnsi="Arial"/>
                <w:i/>
                <w:sz w:val="18"/>
              </w:rPr>
              <w:t xml:space="preserve"> Metódy, ktoré je možné použiť v procese, zahŕňajú, ale nielen, skenovanie bezdrôtových sietí, fyzické/logické kontroly systémových komponentov a infraštruktúry, riadenie prístupu k sieti (NAC) alebo bezdrôtové IDS/IPS.</w:t>
            </w:r>
          </w:p>
          <w:p w:rsidR="008F49B0" w:rsidRPr="00EF2095" w:rsidRDefault="008F49B0" w:rsidP="008F49B0">
            <w:pPr>
              <w:autoSpaceDE w:val="0"/>
              <w:autoSpaceDN w:val="0"/>
              <w:adjustRightInd w:val="0"/>
              <w:spacing w:before="60" w:after="60" w:line="264" w:lineRule="auto"/>
              <w:rPr>
                <w:rFonts w:ascii="Arial" w:hAnsi="Arial" w:cs="Arial"/>
                <w:i/>
                <w:iCs/>
                <w:sz w:val="18"/>
                <w:szCs w:val="18"/>
              </w:rPr>
            </w:pPr>
            <w:r>
              <w:rPr>
                <w:rFonts w:ascii="Arial" w:hAnsi="Arial"/>
                <w:i/>
                <w:sz w:val="18"/>
              </w:rPr>
              <w:t>Bez ohľadu na to, ktorá metóda je použitá, musí byť schopná odhaľovať a identifikovať neoprávnené zariadenia.</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16750313"/>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05045081"/>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2952475"/>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54368276"/>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29019841"/>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Dokáže postup odhaľovať a identifikovať neoprávnené bezdrôtové prístupové miesta, vrátane minimálne nasledujúceho?</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Karty WLAN vložené do systémových komponentov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Prenosné alebo mobilné zariadenia pripojené k systémovým komponentom na vytvorenie bezdrôtového prístupového bodu (napríklad pomocou USB, atď.) a</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Bezdrôtové zariadenia pripojené k sieťovému portu alebo sieťovému zariadeniu.</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Hodnotenie postupu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97839591"/>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131448"/>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26976616"/>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15618193"/>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8672118"/>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V prípade, že bezdrôtové skenovanie je použité na identifikáciu autorizovaných a neautorizovaných bezdrôtových prístupových bodov, dochádza k skenovaniu najmenej štvrťročne pre všetky systémové komponenty a zariadenia?</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výstupu z predchádzajúcich bezdrôtových skenov</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865462"/>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59596075"/>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4674774"/>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20507468"/>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85844787"/>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(d)</w:t>
            </w:r>
            <w:r>
              <w:tab/>
            </w:r>
            <w:r>
              <w:rPr>
                <w:rFonts w:ascii="Arial" w:hAnsi="Arial"/>
                <w:sz w:val="18"/>
              </w:rPr>
              <w:t>V prípade použitia automatizovaného monitoringu (napríklad bezdrôtové IDS/IPS, NAC, atď.) je monitorovanie nastavené tak, aby generovalo upozornenia pre zodpovedných pracovníkov?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4665595"/>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822058"/>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93618602"/>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66510514"/>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97382800"/>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11.1.1</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inventár alebo autorizované bezdrôtové prístupové body udržiavané a je zdokumentovaný obchodný účel všetkých autorizovaných bezdrôtových prístupových bodov?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inventáru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12630529"/>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32413585"/>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89398745"/>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4226712"/>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041423230"/>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40" w:after="60" w:line="264" w:lineRule="auto"/>
              <w:jc w:val="right"/>
              <w:rPr>
                <w:rFonts w:ascii="Arial" w:hAnsi="Arial" w:cs="Arial"/>
                <w:sz w:val="19"/>
                <w:szCs w:val="19"/>
              </w:rPr>
            </w:pPr>
            <w:r>
              <w:rPr>
                <w:rFonts w:ascii="Arial" w:hAnsi="Arial"/>
                <w:sz w:val="19"/>
              </w:rPr>
              <w:t>11.1.2</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Vyžaduje a stanovuje plán reakcie odozvu v prípade zistenia neoprávneného bezdrôtového prístupového bodu?</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plánu odozvy na incident (pozri požiadavku 12.10)</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12251060"/>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66006479"/>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09369717"/>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07768511"/>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3013934"/>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Vykoná sa akcia v prípade zistenia neoprávneného bezdrôtového prístupového bodu?</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nedávnych bezdrôtových skenov a súvisiacich akcií</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38909709"/>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43125189"/>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9773343"/>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27919992"/>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56254460"/>
                <w14:checkbox>
                  <w14:checked w14:val="0"/>
                  <w14:checkedState w14:val="2612" w14:font="MS Gothic"/>
                  <w14:uncheckedState w14:val="2610" w14:font="MS Gothic"/>
                </w14:checkbox>
              </w:sdtPr>
              <w:sdtContent>
                <w:r w:rsidRPr="00BE4680">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572"/>
        </w:trPr>
        <w:tc>
          <w:tcPr>
            <w:tcW w:w="972"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40" w:after="60" w:line="264" w:lineRule="auto"/>
              <w:rPr>
                <w:rFonts w:ascii="Arial" w:hAnsi="Arial" w:cs="Arial"/>
                <w:sz w:val="19"/>
                <w:szCs w:val="19"/>
              </w:rPr>
            </w:pPr>
            <w:r>
              <w:rPr>
                <w:rFonts w:ascii="Arial" w:hAnsi="Arial"/>
                <w:sz w:val="19"/>
              </w:rPr>
              <w:t>11.2</w:t>
            </w:r>
          </w:p>
        </w:tc>
        <w:tc>
          <w:tcPr>
            <w:tcW w:w="513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rPr>
                <w:rFonts w:ascii="Arial" w:hAnsi="Arial" w:cs="Arial"/>
                <w:i/>
                <w:iCs/>
                <w:sz w:val="18"/>
                <w:szCs w:val="18"/>
              </w:rPr>
            </w:pPr>
            <w:r>
              <w:rPr>
                <w:rFonts w:ascii="Arial" w:hAnsi="Arial"/>
                <w:sz w:val="18"/>
              </w:rPr>
              <w:t>Dochádza k skenovaniu interných a externých zraniteľností najmenej štvrťročne a po implementovaní významných zmien v sieti (napríklad inštalácie nových systémových komponentov, zmeny v topológii siete, zmeny pravidiel brány firewallu, aktualizácie produktov), a to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Viaceré výstupy zo skenov je možné skombinovať do jednej správy, ktorá obsahuje informácie o skenovaných systémoch, zraniteľnostiach a následných akcií.  Môže byť vyžadovaná dodatočná dokumentácia na overenie, či zostávajúce zraniteľnosti sú v procese ich riešenia.  </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Pri počiatočnej zhode s PCI DSS, nie je potrebné, aby štyri štvrtiny všetkých skenov boli dokončené v prípade, že hodnotiteľ overí, že (1) posledný sken bol vyhovu</w:t>
            </w:r>
            <w:r w:rsidR="00B1624B">
              <w:rPr>
                <w:rFonts w:ascii="Arial" w:hAnsi="Arial"/>
                <w:i/>
                <w:color w:val="000000"/>
                <w:sz w:val="18"/>
              </w:rPr>
              <w:t>júci, (2) subjekt zdokumentoval</w:t>
            </w:r>
            <w:r>
              <w:rPr>
                <w:rFonts w:ascii="Arial" w:hAnsi="Arial"/>
                <w:i/>
                <w:color w:val="000000"/>
                <w:sz w:val="18"/>
              </w:rPr>
              <w:t xml:space="preserve"> postupy a pravidlá vyžadujúce štvrťročné skenovanie a (3) zraniteľnosti zaznamenané vo výsledkoch zo skenu boli opravené a ich odstránenie bolo potvrdené opätovných skenom. Počas nasledujúcich roko</w:t>
            </w:r>
            <w:r w:rsidR="00B1624B">
              <w:rPr>
                <w:rFonts w:ascii="Arial" w:hAnsi="Arial"/>
                <w:i/>
                <w:color w:val="000000"/>
                <w:sz w:val="18"/>
              </w:rPr>
              <w:t>v</w:t>
            </w:r>
            <w:r>
              <w:rPr>
                <w:rFonts w:ascii="Arial" w:hAnsi="Arial"/>
                <w:i/>
                <w:color w:val="000000"/>
                <w:sz w:val="18"/>
              </w:rPr>
              <w:t xml:space="preserve"> po počiatočnej kontrole PCI DSS musí dôjsť k uskutočneniu štyroch štvrtín skenu.</w:t>
            </w:r>
          </w:p>
        </w:tc>
        <w:tc>
          <w:tcPr>
            <w:tcW w:w="318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88"/>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1"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8F49B0" w:rsidRPr="00EF2095" w:rsidTr="008F49B0">
        <w:trPr>
          <w:trHeight w:val="572"/>
        </w:trPr>
        <w:tc>
          <w:tcPr>
            <w:tcW w:w="972"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r>
              <w:rPr>
                <w:rFonts w:ascii="Arial" w:hAnsi="Arial"/>
                <w:sz w:val="19"/>
              </w:rPr>
              <w:t>11.2.1</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Dochádza k uskutočňovaniu štvrťročných interných skenov zraniteľnosti?</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správ zo skenu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3915610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3227428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3592133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60066408"/>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355531891"/>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Riešia štvrťročné interné skenovacie procesy vysokorizikové zraniteľnosti a obsahujú požiadavky na opätovné skenovanie na overenie odstránenia vysokorizikových zraniteľností (tak, ako je uvedené v požiadavke 6.1 PCI DSS)?</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správ zo skenu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8037856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673828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122569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06416157"/>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9366683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štvrťročné interné skeny vykonávané kvalifikovanými internými zdrojmi alebo kvalifikovanými tretími stranami a, v prípade potreby, je zabezpečená organizačná nezávislosť testovacieho subjektu (nie je požadované QSA alebo ASV)?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9890497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10933558"/>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8887762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3709841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644339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40" w:after="60" w:line="264" w:lineRule="auto"/>
              <w:jc w:val="right"/>
              <w:rPr>
                <w:rFonts w:ascii="Arial" w:hAnsi="Arial" w:cs="Arial"/>
                <w:sz w:val="19"/>
                <w:szCs w:val="19"/>
              </w:rPr>
            </w:pPr>
            <w:r>
              <w:rPr>
                <w:rFonts w:ascii="Arial" w:hAnsi="Arial"/>
                <w:sz w:val="19"/>
              </w:rPr>
              <w:t>11.2.2</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Dochádza k uskutočňovaniu externých štvrťročných interných skenov zraniteľnosti?</w:t>
            </w:r>
          </w:p>
          <w:p w:rsidR="008F49B0" w:rsidRPr="00EF2095" w:rsidRDefault="008F49B0" w:rsidP="008F49B0">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Štvrťročné externé skenovanie zraniteľnosti musí byť vykonávané poskytovateľom skenov (ASV) schválených radou pre štandardy bezpečnosti platobných kariet (PCI SSC). </w:t>
            </w:r>
          </w:p>
          <w:p w:rsidR="008F49B0" w:rsidRPr="00EF2095" w:rsidRDefault="008F49B0" w:rsidP="008F49B0">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Pozri príručku programov ASV zverejnenú na webovej stránke PCI SSC na kontrolu povinností týkajúcich sa skenov, prípravy skenov, atď.</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posledných štyroch štvrťročných externých skenov zraniteľností</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4252956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7545809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526731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3387139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834415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Vyhovujú výsledky externých štvrťročných skenov a opätovných skenov požiadavky príručky programov ASV (napríklad neboli odhalené žiadne zraniteľnosti s hodnotou 4,0 alebo vyššou CVSS alebo nedošlo k automatickým zlyhaniam)?</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výsledkom každého externého štvrťročného skenu alebo opätovného skenu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0581230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94329779"/>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949900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56624317"/>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46827770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štvrťročné externé skeny zraniteľnosti vykonávané poskytovateľom skenov schválené zo strany PCI SSC (ASV)?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výsledkom každého externého štvrťročného skenu alebo opätovného skenu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689067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046741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45370217"/>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2179691"/>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59230967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r>
              <w:rPr>
                <w:rFonts w:ascii="Arial" w:hAnsi="Arial"/>
                <w:sz w:val="19"/>
              </w:rPr>
              <w:t>11.2.3</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interné a externé skeny a opätovné skeny vykonávané vždy po každej významnej zmene?</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Skenovanie musí byť vykonávané kvalifikovaným personálom.</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Preskúmajte a porovnajte dokumentáciu k riadeniu zmien so správami zo skenov</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03222518"/>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7705069"/>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2845815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2290360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0673876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Obsahuje skenovací proces opätovné skenovanie, až kým: </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Neexistujú žiadne zraniteľnosti s hodnotou 4,0 a viac CVSS v prípade externých skenov?</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Je dosiahnuté vyhovujúce skóre zo skenu pre všetky vysokorizikové zraniteľnosti tak, ako je to stanovené v požiadavke 6.1 PCI DSS v prípade interných skenov?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správ zo skenu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01034709"/>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344939821"/>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4856536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049445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1740613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skeny vykonávané kvalifikovanými internými zdrojmi alebo kvalifikovanými tretími stranami a, v prípade potreby, je zabezpečená organizačná nezávislosť testovacieho subjektu (nie je požadované QSA alebo ASV)?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3484348"/>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4648824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097033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6356012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3995350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rPr>
                <w:rFonts w:ascii="Arial" w:hAnsi="Arial" w:cs="Arial"/>
                <w:sz w:val="19"/>
                <w:szCs w:val="19"/>
              </w:rPr>
            </w:pPr>
            <w:r>
              <w:rPr>
                <w:rFonts w:ascii="Arial" w:hAnsi="Arial"/>
                <w:sz w:val="19"/>
              </w:rPr>
              <w:lastRenderedPageBreak/>
              <w:t>11.3</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80" w:line="264" w:lineRule="auto"/>
              <w:rPr>
                <w:rFonts w:ascii="Arial" w:hAnsi="Arial" w:cs="Arial"/>
                <w:sz w:val="18"/>
                <w:szCs w:val="18"/>
              </w:rPr>
            </w:pPr>
            <w:r>
              <w:rPr>
                <w:rFonts w:ascii="Arial" w:hAnsi="Arial"/>
                <w:sz w:val="18"/>
              </w:rPr>
              <w:t xml:space="preserve">Obsahuje metóda testovania prieniku nasledovné? </w:t>
            </w:r>
          </w:p>
          <w:p w:rsidR="008F49B0" w:rsidRPr="00EF2095" w:rsidRDefault="008F49B0" w:rsidP="008F49B0">
            <w:pPr>
              <w:autoSpaceDE w:val="0"/>
              <w:autoSpaceDN w:val="0"/>
              <w:adjustRightInd w:val="0"/>
              <w:spacing w:before="60" w:after="60" w:line="264" w:lineRule="auto"/>
              <w:ind w:left="244" w:hanging="244"/>
              <w:rPr>
                <w:rFonts w:ascii="Arial" w:hAnsi="Arial" w:cs="Arial"/>
                <w:sz w:val="18"/>
                <w:szCs w:val="18"/>
              </w:rPr>
            </w:pPr>
            <w:r>
              <w:rPr>
                <w:rFonts w:ascii="Wingdings" w:hAnsi="Wingdings" w:cs="Wingdings"/>
                <w:sz w:val="18"/>
                <w:szCs w:val="18"/>
              </w:rPr>
              <w:t></w:t>
            </w:r>
            <w:r>
              <w:tab/>
            </w:r>
            <w:r>
              <w:rPr>
                <w:rFonts w:ascii="Arial" w:hAnsi="Arial"/>
                <w:sz w:val="18"/>
              </w:rPr>
              <w:t>Vychádza z osvedčených postupov a metód testovania prieniku (napríklad, NIST SP800-115)</w:t>
            </w:r>
          </w:p>
          <w:p w:rsidR="008F49B0" w:rsidRPr="00EF2095" w:rsidRDefault="008F49B0" w:rsidP="008F49B0">
            <w:pPr>
              <w:autoSpaceDE w:val="0"/>
              <w:autoSpaceDN w:val="0"/>
              <w:adjustRightInd w:val="0"/>
              <w:spacing w:before="60" w:after="60" w:line="264" w:lineRule="auto"/>
              <w:ind w:left="244" w:hanging="244"/>
              <w:rPr>
                <w:rFonts w:ascii="Arial" w:hAnsi="Arial" w:cs="Arial"/>
                <w:sz w:val="18"/>
                <w:szCs w:val="18"/>
              </w:rPr>
            </w:pPr>
            <w:r>
              <w:rPr>
                <w:rFonts w:ascii="Wingdings" w:hAnsi="Wingdings" w:cs="Wingdings"/>
                <w:sz w:val="18"/>
                <w:szCs w:val="18"/>
              </w:rPr>
              <w:t></w:t>
            </w:r>
            <w:r>
              <w:tab/>
            </w:r>
            <w:r>
              <w:rPr>
                <w:rFonts w:ascii="Arial" w:hAnsi="Arial"/>
                <w:sz w:val="18"/>
              </w:rPr>
              <w:t>Zahŕňa pokrytie celého obvodu CDE a kritických systémov</w:t>
            </w:r>
          </w:p>
          <w:p w:rsidR="008F49B0" w:rsidRPr="00EF2095" w:rsidRDefault="008F49B0" w:rsidP="008F49B0">
            <w:pPr>
              <w:autoSpaceDE w:val="0"/>
              <w:autoSpaceDN w:val="0"/>
              <w:adjustRightInd w:val="0"/>
              <w:spacing w:before="60" w:after="60" w:line="264" w:lineRule="auto"/>
              <w:ind w:left="244" w:hanging="244"/>
              <w:rPr>
                <w:rFonts w:ascii="Arial" w:hAnsi="Arial" w:cs="Arial"/>
                <w:sz w:val="18"/>
                <w:szCs w:val="18"/>
              </w:rPr>
            </w:pPr>
            <w:r>
              <w:rPr>
                <w:rFonts w:ascii="Wingdings" w:hAnsi="Wingdings" w:cs="Wingdings"/>
                <w:sz w:val="18"/>
                <w:szCs w:val="18"/>
              </w:rPr>
              <w:t></w:t>
            </w:r>
            <w:r>
              <w:tab/>
            </w:r>
            <w:r>
              <w:rPr>
                <w:rFonts w:ascii="Arial" w:hAnsi="Arial"/>
                <w:sz w:val="18"/>
              </w:rPr>
              <w:t>Zahŕňa testovanie z vnútra siete aj mimo nej</w:t>
            </w:r>
          </w:p>
          <w:p w:rsidR="008F49B0" w:rsidRPr="00EF2095" w:rsidRDefault="008F49B0" w:rsidP="008F49B0">
            <w:pPr>
              <w:autoSpaceDE w:val="0"/>
              <w:autoSpaceDN w:val="0"/>
              <w:adjustRightInd w:val="0"/>
              <w:spacing w:before="60" w:after="60" w:line="264" w:lineRule="auto"/>
              <w:ind w:left="244" w:hanging="244"/>
              <w:rPr>
                <w:rFonts w:ascii="Arial" w:hAnsi="Arial" w:cs="Arial"/>
                <w:sz w:val="18"/>
                <w:szCs w:val="18"/>
              </w:rPr>
            </w:pPr>
            <w:r>
              <w:rPr>
                <w:rFonts w:ascii="Wingdings" w:hAnsi="Wingdings" w:cs="Wingdings"/>
                <w:sz w:val="18"/>
                <w:szCs w:val="18"/>
              </w:rPr>
              <w:t></w:t>
            </w:r>
            <w:r>
              <w:tab/>
            </w:r>
            <w:r>
              <w:rPr>
                <w:rFonts w:ascii="Arial" w:hAnsi="Arial"/>
                <w:sz w:val="18"/>
              </w:rPr>
              <w:t>Zahŕňa testovanie na overenie kontroly akejkoľvek segmentácie a obmedzovania rozsahu</w:t>
            </w:r>
          </w:p>
          <w:p w:rsidR="008F49B0" w:rsidRPr="00EF2095" w:rsidRDefault="008F49B0" w:rsidP="008F49B0">
            <w:pPr>
              <w:autoSpaceDE w:val="0"/>
              <w:autoSpaceDN w:val="0"/>
              <w:adjustRightInd w:val="0"/>
              <w:spacing w:before="60" w:after="60" w:line="264" w:lineRule="auto"/>
              <w:ind w:left="244" w:hanging="244"/>
              <w:rPr>
                <w:rFonts w:ascii="Arial" w:hAnsi="Arial" w:cs="Arial"/>
                <w:sz w:val="18"/>
                <w:szCs w:val="18"/>
              </w:rPr>
            </w:pPr>
            <w:r>
              <w:rPr>
                <w:rFonts w:ascii="Wingdings" w:hAnsi="Wingdings" w:cs="Wingdings"/>
                <w:sz w:val="18"/>
                <w:szCs w:val="18"/>
              </w:rPr>
              <w:t></w:t>
            </w:r>
            <w:r>
              <w:tab/>
            </w:r>
            <w:r>
              <w:rPr>
                <w:rFonts w:ascii="Arial" w:hAnsi="Arial"/>
                <w:sz w:val="18"/>
              </w:rPr>
              <w:t>Stanovuje testy prieniku aplikačnej vrstvy, ktorá zahŕňa najmenej zraniteľnosti uvedené v požiadavke 6.5</w:t>
            </w:r>
          </w:p>
          <w:p w:rsidR="008F49B0" w:rsidRPr="00EF2095" w:rsidRDefault="008F49B0" w:rsidP="008F49B0">
            <w:pPr>
              <w:autoSpaceDE w:val="0"/>
              <w:autoSpaceDN w:val="0"/>
              <w:adjustRightInd w:val="0"/>
              <w:spacing w:before="60" w:after="60" w:line="264" w:lineRule="auto"/>
              <w:ind w:left="244" w:hanging="244"/>
              <w:rPr>
                <w:rFonts w:ascii="Arial" w:hAnsi="Arial" w:cs="Arial"/>
                <w:sz w:val="18"/>
                <w:szCs w:val="18"/>
              </w:rPr>
            </w:pPr>
            <w:r>
              <w:rPr>
                <w:rFonts w:ascii="Wingdings" w:hAnsi="Wingdings" w:cs="Wingdings"/>
                <w:sz w:val="18"/>
                <w:szCs w:val="18"/>
              </w:rPr>
              <w:t></w:t>
            </w:r>
            <w:r>
              <w:tab/>
            </w:r>
            <w:r>
              <w:rPr>
                <w:rFonts w:ascii="Arial" w:hAnsi="Arial"/>
                <w:sz w:val="18"/>
              </w:rPr>
              <w:t>Stanovuje testy prieniku aplikačnej vrstvy, ktorá zahŕňa komponenty na podporu sieťových funkcií a operačných systémov</w:t>
            </w:r>
          </w:p>
          <w:p w:rsidR="008F49B0" w:rsidRPr="00EF2095" w:rsidRDefault="008F49B0" w:rsidP="008F49B0">
            <w:pPr>
              <w:autoSpaceDE w:val="0"/>
              <w:autoSpaceDN w:val="0"/>
              <w:adjustRightInd w:val="0"/>
              <w:spacing w:before="60" w:after="60" w:line="264" w:lineRule="auto"/>
              <w:ind w:left="244" w:hanging="244"/>
              <w:rPr>
                <w:rFonts w:ascii="Arial" w:hAnsi="Arial" w:cs="Arial"/>
                <w:sz w:val="18"/>
                <w:szCs w:val="18"/>
              </w:rPr>
            </w:pPr>
            <w:r>
              <w:rPr>
                <w:rFonts w:ascii="Wingdings" w:hAnsi="Wingdings" w:cs="Wingdings"/>
                <w:sz w:val="18"/>
                <w:szCs w:val="18"/>
              </w:rPr>
              <w:t></w:t>
            </w:r>
            <w:r>
              <w:tab/>
            </w:r>
            <w:r>
              <w:rPr>
                <w:rFonts w:ascii="Arial" w:hAnsi="Arial"/>
                <w:sz w:val="18"/>
              </w:rPr>
              <w:t>Zahŕňa kontroly a posudky hrozieb a zraniteľností odhalených za posledných 12 mesiacov</w:t>
            </w:r>
          </w:p>
          <w:p w:rsidR="008F49B0" w:rsidRPr="00EF2095" w:rsidRDefault="008F49B0" w:rsidP="008F49B0">
            <w:pPr>
              <w:autoSpaceDE w:val="0"/>
              <w:autoSpaceDN w:val="0"/>
              <w:adjustRightInd w:val="0"/>
              <w:spacing w:before="60" w:after="60" w:line="264" w:lineRule="auto"/>
              <w:ind w:left="244" w:hanging="244"/>
              <w:rPr>
                <w:rFonts w:ascii="Arial" w:hAnsi="Arial" w:cs="Arial"/>
                <w:i/>
                <w:iCs/>
                <w:sz w:val="18"/>
                <w:szCs w:val="18"/>
              </w:rPr>
            </w:pPr>
            <w:r>
              <w:rPr>
                <w:rFonts w:ascii="Wingdings" w:hAnsi="Wingdings" w:cs="Wingdings"/>
                <w:sz w:val="18"/>
                <w:szCs w:val="18"/>
              </w:rPr>
              <w:t></w:t>
            </w:r>
            <w:r>
              <w:tab/>
            </w:r>
            <w:r>
              <w:rPr>
                <w:rFonts w:ascii="Arial" w:hAnsi="Arial"/>
                <w:sz w:val="18"/>
              </w:rPr>
              <w:t xml:space="preserve">Stanovuje uchovávanie výsledkov z testovania prieniku a výsledkov nápravných činností </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metodiky testu prieniku</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9242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2335991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305086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4730048"/>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319168871"/>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nil"/>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r>
              <w:rPr>
                <w:rFonts w:ascii="Arial" w:hAnsi="Arial"/>
                <w:sz w:val="19"/>
              </w:rPr>
              <w:t>11.3.1</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externé testovanie prieniku vykonávané na základe stanovenej metodiky, a to najmenej ročne a po každej významnej zmene infraštruktúry alebo prostredia danej aplikácie (ako je aktualizácia operačného systému, pridanie podsiete alebo pridanie webového servera)?</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rozsahu prác</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posledných externých testov prieniku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561370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4660347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7875018"/>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18766437"/>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87360681"/>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testy vykonávané kvalifikovanými internými zdrojmi alebo kvalifikovanými externými tretími stranami a, v prípade potreby, je zabezpečená organizačná nezávislosť testera (nie je požadované pre QSA a ASV)?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884757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6246589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26644130"/>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9854949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1108082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nil"/>
              <w:right w:val="single" w:sz="4" w:space="0" w:color="808080"/>
            </w:tcBorders>
          </w:tcPr>
          <w:p w:rsidR="008F49B0" w:rsidRPr="00EF2095" w:rsidRDefault="008F49B0" w:rsidP="008F49B0">
            <w:pPr>
              <w:keepNext/>
              <w:autoSpaceDE w:val="0"/>
              <w:autoSpaceDN w:val="0"/>
              <w:adjustRightInd w:val="0"/>
              <w:spacing w:before="40" w:after="60" w:line="264" w:lineRule="auto"/>
              <w:jc w:val="right"/>
              <w:rPr>
                <w:rFonts w:ascii="Arial" w:hAnsi="Arial" w:cs="Arial"/>
                <w:sz w:val="19"/>
                <w:szCs w:val="19"/>
              </w:rPr>
            </w:pPr>
            <w:r>
              <w:rPr>
                <w:rFonts w:ascii="Arial" w:hAnsi="Arial"/>
                <w:sz w:val="19"/>
              </w:rPr>
              <w:t>11.3.2</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Arial" w:hAnsi="Arial"/>
                <w:sz w:val="18"/>
              </w:rPr>
              <w:t>(a)</w:t>
            </w:r>
            <w:r>
              <w:tab/>
            </w:r>
            <w:r>
              <w:rPr>
                <w:rFonts w:ascii="Arial" w:hAnsi="Arial"/>
                <w:sz w:val="18"/>
              </w:rPr>
              <w:t>Je externé testovanie prieniku vykonávané na základe stanovenej metodiky, a to najmenej ročne a po každej významnej zmene infraštruktúry alebo prostredia danej aplikácie (ako je aktualizácia operačného systému, pridanie podsiete alebo pridanie webového servera)?</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rozsahu prác</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posledných interných testov prieniku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14064789"/>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5357152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8533047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96663473"/>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5000833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Sú testy vykonávané kvalifikovanými internými zdrojmi alebo kvalifikovanými externými tretími stranami a, v prípade potreby, je zabezpečená organizačná nezávislosť testera (nie je požadované pre QSA a ASV)?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21285278"/>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9796556"/>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79772269"/>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54080729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40321139"/>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40" w:after="60" w:line="264" w:lineRule="auto"/>
              <w:jc w:val="right"/>
              <w:rPr>
                <w:rFonts w:ascii="Arial" w:hAnsi="Arial" w:cs="Arial"/>
                <w:sz w:val="19"/>
                <w:szCs w:val="19"/>
              </w:rPr>
            </w:pPr>
            <w:r>
              <w:rPr>
                <w:rFonts w:ascii="Arial" w:hAnsi="Arial"/>
                <w:sz w:val="19"/>
              </w:rPr>
              <w:t>11.3.3</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42"/>
              <w:rPr>
                <w:rFonts w:ascii="Arial" w:hAnsi="Arial" w:cs="Arial"/>
                <w:sz w:val="18"/>
                <w:szCs w:val="18"/>
              </w:rPr>
            </w:pPr>
            <w:r>
              <w:rPr>
                <w:rFonts w:ascii="Arial" w:hAnsi="Arial"/>
                <w:sz w:val="18"/>
              </w:rPr>
              <w:t>Sú zraniteľnosti zistené počas testu prieniku opravené a je vykonané následné testovanie na overenie ich odstránenia?</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testovania prieniku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77698695"/>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0479698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42288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5023802"/>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2117866924"/>
                <w14:checkbox>
                  <w14:checked w14:val="0"/>
                  <w14:checkedState w14:val="2612" w14:font="MS Gothic"/>
                  <w14:uncheckedState w14:val="2610" w14:font="MS Gothic"/>
                </w14:checkbox>
              </w:sdtPr>
              <w:sdtContent>
                <w:r w:rsidRPr="0088334C">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572"/>
        </w:trPr>
        <w:tc>
          <w:tcPr>
            <w:tcW w:w="972" w:type="dxa"/>
            <w:vMerge w:val="restart"/>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11.3.4</w:t>
            </w:r>
          </w:p>
        </w:tc>
        <w:tc>
          <w:tcPr>
            <w:tcW w:w="513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Ak sa používa segmentácia na izoláciu CDE od ostatných sietí: </w:t>
            </w:r>
          </w:p>
        </w:tc>
        <w:tc>
          <w:tcPr>
            <w:tcW w:w="318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1"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8F49B0" w:rsidRPr="00EF2095" w:rsidTr="008F49B0">
        <w:trPr>
          <w:trHeight w:val="572"/>
        </w:trPr>
        <w:tc>
          <w:tcPr>
            <w:tcW w:w="972" w:type="dxa"/>
            <w:vMerge/>
            <w:tcBorders>
              <w:top w:val="nil"/>
              <w:left w:val="nil"/>
              <w:bottom w:val="nil"/>
              <w:right w:val="single" w:sz="4" w:space="0" w:color="808080"/>
            </w:tcBorders>
          </w:tcPr>
          <w:p w:rsidR="008F49B0" w:rsidRPr="00EF2095" w:rsidRDefault="008F49B0" w:rsidP="008F49B0">
            <w:pPr>
              <w:autoSpaceDE w:val="0"/>
              <w:autoSpaceDN w:val="0"/>
              <w:adjustRightInd w:val="0"/>
              <w:spacing w:before="4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testovacie postupy prieniku stanovené vo všetkých postupoch segmentácie na potvrdenie ich funkčnosti a účinnosti a izolovanie všetkých systémov mimo rozsahu zo systémov v CDE? </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prvkov segmentácie</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metodiky testu prieniku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15018621"/>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2370022"/>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37323697"/>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97235977"/>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601402142"/>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nil"/>
              <w:left w:val="nil"/>
              <w:bottom w:val="nil"/>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Spĺňa testovanie prieniku na overenie kontrolných prvkov segmentácie nasledovné?</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Vykonáva sa najmenej raz ročne a po každej zmene kontrolných prvkov/metód segmentácie</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Týka sa všetkých používaných kontrolných prvkov/metód segmentácie</w:t>
            </w:r>
          </w:p>
          <w:p w:rsidR="008F49B0" w:rsidRPr="00EF2095" w:rsidRDefault="008F49B0" w:rsidP="008F49B0">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Overuje, že metóda segmentácie je funkčná a účinná a že izoluje všetky systémy mimo rozsahu od systémov v CDE.</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posledných interných testov prieniku</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77386409"/>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63039516"/>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81571293"/>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647514573"/>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783254768"/>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nil"/>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Sú testy vykonávané kvalifikovanými internými zdrojmi alebo kvalifikovanými externými tretími stranami a, v prípade potreby, je zabezpečená organizačná nezávislosť testera (nie je požadované pre QSA a ASV)?</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00492595"/>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1014725"/>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91246320"/>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17149682"/>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16196836"/>
                <w14:checkbox>
                  <w14:checked w14:val="0"/>
                  <w14:checkedState w14:val="2612" w14:font="MS Gothic"/>
                  <w14:uncheckedState w14:val="2610" w14:font="MS Gothic"/>
                </w14:checkbox>
              </w:sdtPr>
              <w:sdtContent>
                <w:r w:rsidRPr="00896CD4">
                  <w:rPr>
                    <w:rFonts w:ascii="MS Gothic" w:eastAsia="MS Gothic" w:hAnsi="MS Gothic" w:hint="eastAsia"/>
                    <w:sz w:val="19"/>
                    <w:shd w:val="clear" w:color="auto" w:fill="AEAAAA" w:themeFill="background2" w:themeFillShade="BF"/>
                  </w:rPr>
                  <w:t>☐</w:t>
                </w:r>
              </w:sdtContent>
            </w:sdt>
          </w:p>
        </w:tc>
      </w:tr>
      <w:tr w:rsidR="00EF2095" w:rsidRPr="00EF2095" w:rsidTr="008F49B0">
        <w:trPr>
          <w:trHeight w:val="572"/>
        </w:trPr>
        <w:tc>
          <w:tcPr>
            <w:tcW w:w="972"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jc w:val="right"/>
              <w:rPr>
                <w:rFonts w:ascii="Arial" w:hAnsi="Arial" w:cs="Arial"/>
                <w:sz w:val="19"/>
                <w:szCs w:val="19"/>
              </w:rPr>
            </w:pPr>
            <w:r>
              <w:rPr>
                <w:rFonts w:ascii="Arial" w:hAnsi="Arial"/>
                <w:sz w:val="19"/>
              </w:rPr>
              <w:t>11.3.4.1</w:t>
            </w:r>
          </w:p>
        </w:tc>
        <w:tc>
          <w:tcPr>
            <w:tcW w:w="513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i/>
                <w:sz w:val="18"/>
              </w:rPr>
              <w:t>Táto požiadavka sa vzťahuje výlučne na poskytovateľov služieb</w:t>
            </w:r>
          </w:p>
        </w:tc>
        <w:tc>
          <w:tcPr>
            <w:tcW w:w="6858"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8"/>
                <w:szCs w:val="18"/>
              </w:rPr>
            </w:pPr>
          </w:p>
        </w:tc>
      </w:tr>
      <w:tr w:rsidR="008F49B0" w:rsidRPr="00EF2095" w:rsidTr="008F49B0">
        <w:trPr>
          <w:trHeight w:val="572"/>
        </w:trPr>
        <w:tc>
          <w:tcPr>
            <w:tcW w:w="972" w:type="dxa"/>
            <w:vMerge w:val="restart"/>
            <w:tcBorders>
              <w:top w:val="single" w:sz="4" w:space="0" w:color="808080"/>
              <w:left w:val="nil"/>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rPr>
                <w:rFonts w:ascii="Arial" w:hAnsi="Arial" w:cs="Arial"/>
                <w:sz w:val="19"/>
                <w:szCs w:val="19"/>
              </w:rPr>
            </w:pPr>
            <w:r>
              <w:rPr>
                <w:rFonts w:ascii="Arial" w:hAnsi="Arial"/>
                <w:sz w:val="19"/>
              </w:rPr>
              <w:t>11,4</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techniky detekcie narušenia a/alebo prevencie narušenia, ktoré detekujú a/alebo zabraňujú vniknutiu do siete, používané na monitorovanie všetkej komunikácie: </w:t>
            </w:r>
          </w:p>
          <w:p w:rsidR="008F49B0" w:rsidRPr="00EF2095" w:rsidRDefault="008F49B0" w:rsidP="008F49B0">
            <w:pPr>
              <w:keepNext/>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Na obvode dátového prostredia držiteľa karty a</w:t>
            </w:r>
          </w:p>
          <w:p w:rsidR="008F49B0" w:rsidRPr="00EF2095" w:rsidRDefault="008F49B0" w:rsidP="008F49B0">
            <w:pPr>
              <w:keepNext/>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Na kritických miesta dátového prostredia držiteľa karty.</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8F49B0" w:rsidRPr="00EF2095" w:rsidRDefault="008F49B0" w:rsidP="008F49B0">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sieťových konfigurácií</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26683535"/>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68848594"/>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52756450"/>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72137015"/>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152868678"/>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Sú techniky detekcie narušenia a/alebo prevencie narušenia nastavené tak, aby upozorňovali zamestnancov o podozrivých narušeniach?</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04914071"/>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04556809"/>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347935861"/>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86242641"/>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96329309"/>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vMerge/>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všetky programy, podpisy a základné prvky na detekciu a prevenciu narušení pravidelne aktualizované?</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IDS/IPS</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56631482"/>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45638433"/>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120877287"/>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6851640"/>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196675365"/>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r>
              <w:rPr>
                <w:rFonts w:ascii="Arial" w:hAnsi="Arial"/>
                <w:sz w:val="19"/>
              </w:rPr>
              <w:t>11.5</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Je mechanizmus detekcie zmeny (napríklad nástroje na monitorovanie integrity súborov) inštalovaný a používaný na detekciu neoprávnených zásahov (vrátane zmien, </w:t>
            </w:r>
            <w:r>
              <w:rPr>
                <w:rFonts w:ascii="Arial" w:hAnsi="Arial"/>
                <w:sz w:val="18"/>
              </w:rPr>
              <w:lastRenderedPageBreak/>
              <w:t>doplnení a odstránení) kritických systémových súborov, konfiguračných súborov alebo obsahových súborov?</w:t>
            </w:r>
          </w:p>
          <w:p w:rsidR="008F49B0" w:rsidRPr="00EF2095" w:rsidRDefault="008F49B0" w:rsidP="008F49B0">
            <w:pPr>
              <w:autoSpaceDE w:val="0"/>
              <w:autoSpaceDN w:val="0"/>
              <w:adjustRightInd w:val="0"/>
              <w:spacing w:before="40" w:after="120" w:line="264" w:lineRule="auto"/>
              <w:rPr>
                <w:rFonts w:ascii="Arial" w:hAnsi="Arial" w:cs="Arial"/>
                <w:i/>
                <w:iCs/>
                <w:sz w:val="18"/>
                <w:szCs w:val="18"/>
              </w:rPr>
            </w:pPr>
            <w:r>
              <w:rPr>
                <w:rFonts w:ascii="Arial" w:hAnsi="Arial"/>
                <w:i/>
                <w:sz w:val="18"/>
              </w:rPr>
              <w:t>Príklady súborov, ktoré je potrebné monitorovať:</w:t>
            </w:r>
          </w:p>
          <w:p w:rsidR="008F49B0" w:rsidRPr="00EF2095" w:rsidRDefault="008F49B0" w:rsidP="008F49B0">
            <w:pPr>
              <w:autoSpaceDE w:val="0"/>
              <w:autoSpaceDN w:val="0"/>
              <w:adjustRightInd w:val="0"/>
              <w:spacing w:after="20" w:line="264" w:lineRule="auto"/>
              <w:ind w:left="230" w:hanging="230"/>
              <w:rPr>
                <w:rFonts w:ascii="Arial" w:hAnsi="Arial" w:cs="Arial"/>
                <w:sz w:val="18"/>
                <w:szCs w:val="18"/>
              </w:rPr>
            </w:pPr>
            <w:r>
              <w:rPr>
                <w:rFonts w:ascii="Symbol" w:hAnsi="Symbol" w:cs="Symbol"/>
                <w:sz w:val="18"/>
                <w:szCs w:val="18"/>
              </w:rPr>
              <w:t></w:t>
            </w:r>
            <w:r>
              <w:tab/>
            </w:r>
            <w:r>
              <w:rPr>
                <w:rFonts w:ascii="Arial" w:hAnsi="Arial"/>
                <w:i/>
                <w:sz w:val="18"/>
              </w:rPr>
              <w:t>Systémové spustiteľné súbory</w:t>
            </w:r>
          </w:p>
          <w:p w:rsidR="008F49B0" w:rsidRPr="00EF2095" w:rsidRDefault="008F49B0" w:rsidP="008F49B0">
            <w:pPr>
              <w:autoSpaceDE w:val="0"/>
              <w:autoSpaceDN w:val="0"/>
              <w:adjustRightInd w:val="0"/>
              <w:spacing w:after="20" w:line="264" w:lineRule="auto"/>
              <w:ind w:left="230" w:hanging="230"/>
              <w:rPr>
                <w:rFonts w:ascii="Arial" w:hAnsi="Arial" w:cs="Arial"/>
                <w:i/>
                <w:iCs/>
                <w:sz w:val="18"/>
                <w:szCs w:val="18"/>
              </w:rPr>
            </w:pPr>
            <w:r>
              <w:rPr>
                <w:rFonts w:ascii="Symbol" w:hAnsi="Symbol" w:cs="Symbol"/>
                <w:sz w:val="18"/>
                <w:szCs w:val="18"/>
              </w:rPr>
              <w:t></w:t>
            </w:r>
            <w:r>
              <w:tab/>
            </w:r>
            <w:r>
              <w:rPr>
                <w:rFonts w:ascii="Arial" w:hAnsi="Arial"/>
                <w:i/>
                <w:sz w:val="18"/>
              </w:rPr>
              <w:t>Spustiteľné súbory aplikácií</w:t>
            </w:r>
          </w:p>
          <w:p w:rsidR="008F49B0" w:rsidRPr="00EF2095" w:rsidRDefault="008F49B0" w:rsidP="008F49B0">
            <w:pPr>
              <w:autoSpaceDE w:val="0"/>
              <w:autoSpaceDN w:val="0"/>
              <w:adjustRightInd w:val="0"/>
              <w:spacing w:after="20" w:line="264" w:lineRule="auto"/>
              <w:ind w:left="230" w:hanging="230"/>
              <w:rPr>
                <w:rFonts w:ascii="Arial" w:hAnsi="Arial" w:cs="Arial"/>
                <w:i/>
                <w:iCs/>
                <w:sz w:val="18"/>
                <w:szCs w:val="18"/>
              </w:rPr>
            </w:pPr>
            <w:r>
              <w:rPr>
                <w:rFonts w:ascii="Symbol" w:hAnsi="Symbol" w:cs="Symbol"/>
                <w:sz w:val="18"/>
                <w:szCs w:val="18"/>
              </w:rPr>
              <w:t></w:t>
            </w:r>
            <w:r>
              <w:tab/>
            </w:r>
            <w:r>
              <w:rPr>
                <w:rFonts w:ascii="Arial" w:hAnsi="Arial"/>
                <w:i/>
                <w:sz w:val="18"/>
              </w:rPr>
              <w:t>Súbory konfigurácie a parametrov</w:t>
            </w:r>
          </w:p>
          <w:p w:rsidR="008F49B0" w:rsidRPr="00EF2095" w:rsidRDefault="008F49B0" w:rsidP="008F49B0">
            <w:pPr>
              <w:autoSpaceDE w:val="0"/>
              <w:autoSpaceDN w:val="0"/>
              <w:adjustRightInd w:val="0"/>
              <w:spacing w:after="20" w:line="264" w:lineRule="auto"/>
              <w:ind w:left="230" w:hanging="230"/>
              <w:rPr>
                <w:rFonts w:ascii="Arial" w:hAnsi="Arial" w:cs="Arial"/>
                <w:i/>
                <w:iCs/>
                <w:sz w:val="18"/>
                <w:szCs w:val="18"/>
              </w:rPr>
            </w:pPr>
            <w:r>
              <w:rPr>
                <w:rFonts w:ascii="Symbol" w:hAnsi="Symbol" w:cs="Symbol"/>
                <w:sz w:val="18"/>
                <w:szCs w:val="18"/>
              </w:rPr>
              <w:t></w:t>
            </w:r>
            <w:r>
              <w:tab/>
            </w:r>
            <w:r>
              <w:rPr>
                <w:rFonts w:ascii="Arial" w:hAnsi="Arial"/>
                <w:i/>
                <w:sz w:val="18"/>
              </w:rPr>
              <w:t xml:space="preserve">Centrálne uložené, historické alebo archivované záznamy a kontrolné denníky </w:t>
            </w:r>
          </w:p>
          <w:p w:rsidR="008F49B0" w:rsidRPr="00EF2095" w:rsidRDefault="008F49B0" w:rsidP="008F49B0">
            <w:pPr>
              <w:autoSpaceDE w:val="0"/>
              <w:autoSpaceDN w:val="0"/>
              <w:adjustRightInd w:val="0"/>
              <w:spacing w:after="20" w:line="264" w:lineRule="auto"/>
              <w:ind w:left="230" w:hanging="230"/>
              <w:rPr>
                <w:rFonts w:ascii="Arial" w:hAnsi="Arial" w:cs="Arial"/>
                <w:sz w:val="18"/>
                <w:szCs w:val="18"/>
              </w:rPr>
            </w:pPr>
            <w:r>
              <w:rPr>
                <w:rFonts w:ascii="Symbol" w:hAnsi="Symbol" w:cs="Symbol"/>
                <w:sz w:val="18"/>
                <w:szCs w:val="18"/>
              </w:rPr>
              <w:t></w:t>
            </w:r>
            <w:r>
              <w:tab/>
            </w:r>
            <w:r>
              <w:rPr>
                <w:rFonts w:ascii="Arial" w:hAnsi="Arial"/>
                <w:i/>
                <w:sz w:val="18"/>
              </w:rPr>
              <w:t>Dodatočné kritické súbory určené subjektom (napríklad na základe hodnotenia rizík alebo inými metódami)</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systémových nastavení a monitorovaných súborov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systémových konfiguračných nastavení</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447752453"/>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97026256"/>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36071884"/>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26707324"/>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863628555"/>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i/>
                <w:iCs/>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22" w:hanging="322"/>
              <w:rPr>
                <w:rFonts w:ascii="Arial" w:hAnsi="Arial" w:cs="Arial"/>
                <w:sz w:val="18"/>
                <w:szCs w:val="18"/>
              </w:rPr>
            </w:pPr>
            <w:r>
              <w:rPr>
                <w:rFonts w:ascii="Arial" w:hAnsi="Arial"/>
                <w:sz w:val="18"/>
              </w:rPr>
              <w:t>(a)</w:t>
            </w:r>
            <w:r>
              <w:tab/>
            </w:r>
            <w:r>
              <w:rPr>
                <w:rFonts w:ascii="Arial" w:hAnsi="Arial"/>
                <w:sz w:val="18"/>
              </w:rPr>
              <w:t>Je mechanizmus detekcie zmeny nastavený, aby upozorňoval zamestnancov na neoprávnené zásahy (vrátane zmien, doplnení a odstránení) kritických systémových súborov, konfiguračných súborov alebo obsahových súborov a vykonávajú nástroje porovnávania kritických súborov na týždennej báze?</w:t>
            </w:r>
          </w:p>
          <w:p w:rsidR="008F49B0" w:rsidRPr="00EF2095" w:rsidRDefault="008F49B0" w:rsidP="008F49B0">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Na účely detekcie zmien sú kritické súbory obvykle tie, ktoré sa pravidelne nemenia, úprava ktorých však môže indikovať ohrozenie systému alebo riziko ohrozenia. Mechanizmus detekcie zmeny, ako sú produkty na monitorovanie integrity súborov, obvykle sú dodávané predstavené s kritickým súbormi pre príslušný operačný systém. Iné kritické súbory, ako sú tie určené pre špeciálne aplikácie, musia byť hodnotené a stanovené subjektom (t.j. dodávateľom alebo poskytovateľom služby).</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systémových nastavení a monitorovaných súborov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monitorovania</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773284562"/>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2000113427"/>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037956688"/>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476880201"/>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562991716"/>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jc w:val="right"/>
              <w:rPr>
                <w:rFonts w:ascii="Arial" w:hAnsi="Arial" w:cs="Arial"/>
                <w:sz w:val="19"/>
                <w:szCs w:val="19"/>
              </w:rPr>
            </w:pPr>
            <w:r>
              <w:rPr>
                <w:rFonts w:ascii="Arial" w:hAnsi="Arial"/>
                <w:sz w:val="19"/>
              </w:rPr>
              <w:t>11.5.1</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Je zavedený proces, ktorý reaguje na všetky upozornenia generované mechanizmom na detekciu zmien?</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536661720"/>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821460635"/>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844056823"/>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612585384"/>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787660890"/>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r>
      <w:tr w:rsidR="008F49B0" w:rsidRPr="00EF2095" w:rsidTr="008F49B0">
        <w:trPr>
          <w:trHeight w:val="572"/>
        </w:trPr>
        <w:tc>
          <w:tcPr>
            <w:tcW w:w="972" w:type="dxa"/>
            <w:tcBorders>
              <w:top w:val="single" w:sz="4" w:space="0" w:color="808080"/>
              <w:left w:val="nil"/>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9"/>
                <w:szCs w:val="19"/>
              </w:rPr>
            </w:pPr>
            <w:r>
              <w:rPr>
                <w:rFonts w:ascii="Arial" w:hAnsi="Arial"/>
                <w:sz w:val="19"/>
              </w:rPr>
              <w:t>11.6</w:t>
            </w:r>
          </w:p>
        </w:tc>
        <w:tc>
          <w:tcPr>
            <w:tcW w:w="5130"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rPr>
                <w:rFonts w:ascii="Arial" w:hAnsi="Arial" w:cs="Arial"/>
                <w:sz w:val="18"/>
                <w:szCs w:val="18"/>
              </w:rPr>
            </w:pPr>
            <w:r>
              <w:rPr>
                <w:rFonts w:ascii="Arial" w:hAnsi="Arial"/>
                <w:sz w:val="18"/>
              </w:rPr>
              <w:t>Sú bezpečnostné pravidlá a prevádzkové postupy na bezpečné monitorovanie a testovanie:</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Zdokumentované</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Používané</w:t>
            </w:r>
          </w:p>
          <w:p w:rsidR="008F49B0" w:rsidRPr="00EF2095" w:rsidRDefault="008F49B0" w:rsidP="008F49B0">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Oznámené dotknutým stranám?</w:t>
            </w:r>
          </w:p>
        </w:tc>
        <w:tc>
          <w:tcPr>
            <w:tcW w:w="3183" w:type="dxa"/>
            <w:tcBorders>
              <w:top w:val="single" w:sz="4" w:space="0" w:color="808080"/>
              <w:left w:val="single" w:sz="4" w:space="0" w:color="808080"/>
              <w:bottom w:val="single" w:sz="4" w:space="0" w:color="808080"/>
              <w:right w:val="single" w:sz="4" w:space="0" w:color="808080"/>
            </w:tcBorders>
          </w:tcPr>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prevádzkových postupov</w:t>
            </w:r>
          </w:p>
          <w:p w:rsidR="008F49B0" w:rsidRPr="00EF2095" w:rsidRDefault="008F49B0" w:rsidP="008F49B0">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906145473"/>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148437217"/>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719167066"/>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8F49B0" w:rsidRDefault="008F49B0" w:rsidP="008F49B0">
            <w:sdt>
              <w:sdtPr>
                <w:rPr>
                  <w:rFonts w:ascii="Arial" w:hAnsi="Arial"/>
                  <w:sz w:val="19"/>
                  <w:shd w:val="clear" w:color="auto" w:fill="AEAAAA" w:themeFill="background2" w:themeFillShade="BF"/>
                </w:rPr>
                <w:id w:val="1918668887"/>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8F49B0" w:rsidRDefault="008F49B0" w:rsidP="008F49B0">
            <w:sdt>
              <w:sdtPr>
                <w:rPr>
                  <w:rFonts w:ascii="Arial" w:hAnsi="Arial"/>
                  <w:sz w:val="19"/>
                  <w:shd w:val="clear" w:color="auto" w:fill="AEAAAA" w:themeFill="background2" w:themeFillShade="BF"/>
                </w:rPr>
                <w:id w:val="-662233751"/>
                <w14:checkbox>
                  <w14:checked w14:val="0"/>
                  <w14:checkedState w14:val="2612" w14:font="MS Gothic"/>
                  <w14:uncheckedState w14:val="2610" w14:font="MS Gothic"/>
                </w14:checkbox>
              </w:sdtPr>
              <w:sdtContent>
                <w:r w:rsidRPr="00607725">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18"/>
          <w:szCs w:val="18"/>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C9244B" w:rsidRDefault="00EF2095" w:rsidP="00EF2095">
      <w:pPr>
        <w:widowControl w:val="0"/>
        <w:tabs>
          <w:tab w:val="left" w:pos="1620"/>
        </w:tabs>
        <w:autoSpaceDE w:val="0"/>
        <w:autoSpaceDN w:val="0"/>
        <w:adjustRightInd w:val="0"/>
        <w:spacing w:after="120" w:line="240" w:lineRule="auto"/>
        <w:outlineLvl w:val="1"/>
        <w:rPr>
          <w:rFonts w:ascii="Arial" w:hAnsi="Arial"/>
          <w:b/>
          <w:kern w:val="32"/>
          <w:sz w:val="26"/>
        </w:rPr>
      </w:pPr>
      <w:r>
        <w:br w:type="page"/>
      </w:r>
      <w:r w:rsidR="005F11C1">
        <w:rPr>
          <w:rFonts w:ascii="Arial" w:hAnsi="Arial"/>
          <w:b/>
          <w:kern w:val="32"/>
          <w:sz w:val="26"/>
        </w:rPr>
        <w:lastRenderedPageBreak/>
        <w:t>Udržiavanie politiky</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color w:val="FF0000"/>
          <w:kern w:val="32"/>
          <w:sz w:val="26"/>
          <w:szCs w:val="26"/>
        </w:rPr>
      </w:pPr>
      <w:r>
        <w:rPr>
          <w:rFonts w:ascii="Arial" w:hAnsi="Arial"/>
          <w:b/>
          <w:kern w:val="32"/>
          <w:sz w:val="26"/>
        </w:rPr>
        <w:t xml:space="preserve"> zabezpečenia informácií </w:t>
      </w:r>
    </w:p>
    <w:p w:rsidR="00EF2095" w:rsidRPr="00EF2095" w:rsidRDefault="00EF2095" w:rsidP="00EF2095">
      <w:pPr>
        <w:keepNext/>
        <w:autoSpaceDE w:val="0"/>
        <w:autoSpaceDN w:val="0"/>
        <w:adjustRightInd w:val="0"/>
        <w:spacing w:before="160" w:after="120" w:line="260" w:lineRule="atLeast"/>
        <w:ind w:left="1890" w:hanging="1890"/>
        <w:outlineLvl w:val="2"/>
        <w:rPr>
          <w:rFonts w:ascii="Arial" w:hAnsi="Arial" w:cs="Arial"/>
          <w:b/>
          <w:bCs/>
          <w:i/>
          <w:iCs/>
          <w:color w:val="333333"/>
        </w:rPr>
      </w:pPr>
      <w:r>
        <w:rPr>
          <w:rFonts w:ascii="Arial" w:hAnsi="Arial"/>
          <w:b/>
          <w:i/>
          <w:color w:val="333333"/>
        </w:rPr>
        <w:t>Požiadavka 12:</w:t>
      </w:r>
      <w:r>
        <w:tab/>
      </w:r>
      <w:r>
        <w:rPr>
          <w:rFonts w:ascii="Arial" w:hAnsi="Arial"/>
          <w:b/>
          <w:i/>
          <w:color w:val="333333"/>
        </w:rPr>
        <w:t>Udržiavanie politiky, ktorá rieši bezpečnosť informácií všetkých pracovníkov</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Na účely požiadavky 12 sa pod pojmom „personál" rozumejú zamestnanci na plný úväzok alebo čiastočný úväzok, zamestnanci na dohodu, dodávatelia a konzultanti, ktorí vykonávajú svoju činnosť v priestoroch subjektu alebo ktorí majú iný prístup k dátovému prostrediu držiteľov kariet.</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EF2095" w:rsidRPr="00EF2095">
        <w:tc>
          <w:tcPr>
            <w:tcW w:w="5914"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87"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59"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914"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6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9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9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0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12.1</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Je zavedená, zverejnená, udržiavaná a rozširovaná bezpečnostná politika pre celý personál?</w:t>
            </w:r>
            <w:r>
              <w:rPr>
                <w:rFonts w:ascii="Arial" w:hAnsi="Arial"/>
                <w:i/>
                <w:sz w:val="18"/>
              </w:rPr>
              <w:t xml:space="preserve"> </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42427903"/>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24273060"/>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33230654"/>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282071551"/>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820883925"/>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12.1.1</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Je bezpečnostná politika revidovaná raz ročne a aktualizovaná pri zmene prostredia?</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73192355"/>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79722684"/>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94061304"/>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35215494"/>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732227379"/>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r>
      <w:tr w:rsidR="00AB028C" w:rsidRPr="00EF2095">
        <w:trPr>
          <w:trHeight w:val="1277"/>
        </w:trPr>
        <w:tc>
          <w:tcPr>
            <w:tcW w:w="971" w:type="dxa"/>
            <w:vMerge w:val="restart"/>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12.2</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 xml:space="preserve">(a) </w:t>
            </w:r>
            <w:r>
              <w:tab/>
            </w:r>
            <w:r>
              <w:rPr>
                <w:rFonts w:ascii="Arial" w:hAnsi="Arial"/>
                <w:sz w:val="18"/>
              </w:rPr>
              <w:t xml:space="preserve">Je zavedený proces ročného posudzovania rizík, ktorý: </w:t>
            </w:r>
          </w:p>
          <w:p w:rsidR="00AB028C" w:rsidRPr="00EF2095" w:rsidRDefault="00AB028C" w:rsidP="00AB028C">
            <w:pPr>
              <w:autoSpaceDE w:val="0"/>
              <w:autoSpaceDN w:val="0"/>
              <w:adjustRightInd w:val="0"/>
              <w:spacing w:before="40" w:after="40" w:line="264" w:lineRule="auto"/>
              <w:ind w:left="693" w:hanging="270"/>
              <w:rPr>
                <w:rFonts w:ascii="Arial" w:hAnsi="Arial" w:cs="Arial"/>
                <w:sz w:val="18"/>
                <w:szCs w:val="18"/>
              </w:rPr>
            </w:pPr>
            <w:r>
              <w:rPr>
                <w:rFonts w:ascii="Symbol" w:hAnsi="Symbol" w:cs="Symbol"/>
                <w:sz w:val="18"/>
                <w:szCs w:val="18"/>
              </w:rPr>
              <w:t></w:t>
            </w:r>
            <w:r>
              <w:tab/>
            </w:r>
            <w:r>
              <w:rPr>
                <w:rFonts w:ascii="Arial" w:hAnsi="Arial"/>
                <w:sz w:val="18"/>
              </w:rPr>
              <w:t xml:space="preserve">Identifikuje kritické aktíva, hrozby a slabé miesta a </w:t>
            </w:r>
          </w:p>
          <w:p w:rsidR="00AB028C" w:rsidRPr="00EF2095" w:rsidRDefault="00AB028C" w:rsidP="00AB028C">
            <w:pPr>
              <w:autoSpaceDE w:val="0"/>
              <w:autoSpaceDN w:val="0"/>
              <w:adjustRightInd w:val="0"/>
              <w:spacing w:before="40" w:after="40" w:line="264" w:lineRule="auto"/>
              <w:ind w:left="693" w:hanging="270"/>
              <w:rPr>
                <w:rFonts w:ascii="Arial" w:hAnsi="Arial" w:cs="Arial"/>
                <w:sz w:val="18"/>
                <w:szCs w:val="18"/>
              </w:rPr>
            </w:pPr>
            <w:r>
              <w:rPr>
                <w:rFonts w:ascii="Symbol" w:hAnsi="Symbol" w:cs="Symbol"/>
                <w:sz w:val="18"/>
                <w:szCs w:val="18"/>
              </w:rPr>
              <w:t></w:t>
            </w:r>
            <w:r>
              <w:tab/>
            </w:r>
            <w:r>
              <w:rPr>
                <w:rFonts w:ascii="Arial" w:hAnsi="Arial"/>
                <w:sz w:val="18"/>
              </w:rPr>
              <w:t>Vedie k stanoveniu formálne zdokumentovanej analýzy rizík?</w:t>
            </w:r>
          </w:p>
          <w:p w:rsidR="00AB028C" w:rsidRPr="00EF2095" w:rsidRDefault="00AB028C" w:rsidP="00AB028C">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Príklady postupov posudzovania rizík zahŕňajú, ale nielen, OCTAVE, ISO 27005 and NIST SP 800-30.</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Revízia ročného postupu hodnotenia rizík</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46014571"/>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59447981"/>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33248644"/>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15844476"/>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875582782"/>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vMerge/>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Je proces posudzovania rizík vykonávaný najmenej raz ročne a v prípade akejkoľvek významnej zmeny prostredia (napríklad akvizícia, zlúčenie, premiestnenie, atď.)?</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hodnotenia rizík</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69465896"/>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09526342"/>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63208440"/>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52506134"/>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389040133"/>
                <w14:checkbox>
                  <w14:checked w14:val="0"/>
                  <w14:checkedState w14:val="2612" w14:font="MS Gothic"/>
                  <w14:uncheckedState w14:val="2610" w14:font="MS Gothic"/>
                </w14:checkbox>
              </w:sdtPr>
              <w:sdtContent>
                <w:r w:rsidRPr="007C71B7">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lastRenderedPageBreak/>
              <w:t>12.3</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Sú použité pravidlá pre kritické technológie vypracované tak, aby stanovovali použitie týchto technológií a vyžadovali:</w:t>
            </w:r>
          </w:p>
          <w:p w:rsidR="00EF2095" w:rsidRPr="00EF2095" w:rsidRDefault="00EF2095" w:rsidP="00EF2095">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kritických technológií zahŕňajú, ale nie sú obmedzené na vzdialené prístupy a bezdrôtové technológie, notebooky, tablety, vymeniteľné elektronické médiá, či používanie emailov a internetu.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keepNext/>
              <w:autoSpaceDE w:val="0"/>
              <w:autoSpaceDN w:val="0"/>
              <w:adjustRightInd w:val="0"/>
              <w:spacing w:before="60" w:after="60" w:line="264" w:lineRule="auto"/>
              <w:jc w:val="right"/>
              <w:rPr>
                <w:rFonts w:ascii="Arial" w:hAnsi="Arial" w:cs="Arial"/>
                <w:sz w:val="18"/>
                <w:szCs w:val="18"/>
              </w:rPr>
            </w:pPr>
            <w:r>
              <w:rPr>
                <w:rFonts w:ascii="Arial" w:hAnsi="Arial"/>
                <w:sz w:val="19"/>
              </w:rPr>
              <w:t>12.3.1</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keepNext/>
              <w:autoSpaceDE w:val="0"/>
              <w:autoSpaceDN w:val="0"/>
              <w:adjustRightInd w:val="0"/>
              <w:spacing w:before="60" w:after="60" w:line="264" w:lineRule="auto"/>
              <w:rPr>
                <w:rFonts w:ascii="Arial" w:hAnsi="Arial" w:cs="Arial"/>
                <w:sz w:val="18"/>
                <w:szCs w:val="18"/>
              </w:rPr>
            </w:pPr>
            <w:r>
              <w:rPr>
                <w:rFonts w:ascii="Arial" w:hAnsi="Arial"/>
                <w:sz w:val="18"/>
              </w:rPr>
              <w:t>Výslovný súhlas autorizovaným stranám na použitie technológií?</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268061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3944947"/>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61548501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8400320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1213321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12.3.2</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Autentifikácia použitia technológie?</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9528660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81403179"/>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3549783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3190866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925556528"/>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12.3.3</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Zoznam zariadení a personálu s prístupom?</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4612299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06415976"/>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22898740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78777266"/>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243378466"/>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12.3.4</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Spôsob presného a jednoduchého určovania vlastníka, kontaktných informácií a účelu (napríklad označovanie, kódovanie a/alebo inventarizácia zariadení)?</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32434857"/>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343022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09233733"/>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62800696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36096454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12.3.5</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Prijateľne používanie technológií?</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0075589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7622448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37499453"/>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1130548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60201715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12.3.6</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Prijateľné sieťové miesta pre tieto technológie?</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30232902"/>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1636344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7130504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01213858"/>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04764472"/>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12.3.7</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Zoznam produktov schválených spoločnosťou?</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1951523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0413902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672716139"/>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4722181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03102289"/>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12.3.8</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Automatické odpojovanie prihlásení pre technológie vzdialeného prístupu po určitom období nečinnosti?</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91435249"/>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4042725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41588449"/>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4988562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90791368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12.3.9</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Aktivácia technológií vzdialeného prístupu pre dodávateľov a obchodných partnerov len, keď je takýto prístup nutný pre dodávateľov a obchodných partnerov s okamžitou deaktiváciou prístupu po použití?</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44623056"/>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5035270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31898776"/>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0881036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3795561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nil"/>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12.3.10</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Pre personál s prístupom k údajom držiteľov kariet prostredníctvom technológií vzdialeného prístupu, určujú tieto pravidlá zákaz kopírovania, presúvania a uchovávania údajov držiteľov kariet na lokálne pevné disky a vymeniteľné elektronické média, pokiaľ k tomu nie je vydaný výslovný súhlas na stanovené obchodné účely? </w:t>
            </w:r>
          </w:p>
          <w:p w:rsidR="00AB028C" w:rsidRPr="00EF2095" w:rsidRDefault="00AB028C" w:rsidP="00AB028C">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V prípade oprávnenej obchodnej potreby, pravidlá používania musia vyžadovať, aby boli údaje chránené v súlade so všetkými príslušnými požiadavkami PCI DSS.</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934517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9323360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7485359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98574883"/>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04227747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nil"/>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40" w:hanging="340"/>
              <w:rPr>
                <w:rFonts w:ascii="Arial" w:hAnsi="Arial" w:cs="Arial"/>
                <w:sz w:val="18"/>
                <w:szCs w:val="18"/>
              </w:rPr>
            </w:pPr>
            <w:r>
              <w:rPr>
                <w:rFonts w:ascii="Arial" w:hAnsi="Arial"/>
                <w:sz w:val="18"/>
              </w:rPr>
              <w:t>(b)</w:t>
            </w:r>
            <w:r>
              <w:tab/>
            </w:r>
            <w:r>
              <w:rPr>
                <w:rFonts w:ascii="Arial" w:hAnsi="Arial"/>
                <w:sz w:val="18"/>
              </w:rPr>
              <w:t>Pre personál s riadnym oprávneným, vyžadujú tieto pravidlá ochranu údajov držiteľov kariet v súlade s požiadavkami PCI DSS?</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3232355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82347120"/>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45003598"/>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47353883"/>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399166775"/>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12.4</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Sú v bezpečnostnej politike a postupoch jasne stanovené zodpovednosti za bezpečnosť informácií pre všetkých pracovníkov?</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náhodnými zodpovednými zamestnancami</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90825961"/>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98634146"/>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13383843"/>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92558968"/>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526749964"/>
                <w14:checkbox>
                  <w14:checked w14:val="0"/>
                  <w14:checkedState w14:val="2612" w14:font="MS Gothic"/>
                  <w14:uncheckedState w14:val="2610" w14:font="MS Gothic"/>
                </w14:checkbox>
              </w:sdtPr>
              <w:sdtContent>
                <w:r w:rsidRPr="00C55805">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r>
              <w:rPr>
                <w:rFonts w:ascii="Arial" w:hAnsi="Arial"/>
                <w:sz w:val="19"/>
              </w:rPr>
              <w:t>12.4.1</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i/>
                <w:sz w:val="18"/>
              </w:rPr>
              <w:t>Táto požiadavka sa vzťahuje výlučne na poskytovateľov služieb</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AB028C"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12.5</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formálne priradená zodpovednosť za informačnú bezpečnosť hlavnému bezpečnostnému riaditeľovi alebo inému manažérovi v oblasti bezpečnosti?</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86567673"/>
                <w14:checkbox>
                  <w14:checked w14:val="0"/>
                  <w14:checkedState w14:val="2612" w14:font="MS Gothic"/>
                  <w14:uncheckedState w14:val="2610" w14:font="MS Gothic"/>
                </w14:checkbox>
              </w:sdtPr>
              <w:sdtContent>
                <w:r w:rsidRPr="00A15D47">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1125038"/>
                <w14:checkbox>
                  <w14:checked w14:val="0"/>
                  <w14:checkedState w14:val="2612" w14:font="MS Gothic"/>
                  <w14:uncheckedState w14:val="2610" w14:font="MS Gothic"/>
                </w14:checkbox>
              </w:sdtPr>
              <w:sdtContent>
                <w:r w:rsidRPr="00A15D47">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478061"/>
                <w14:checkbox>
                  <w14:checked w14:val="0"/>
                  <w14:checkedState w14:val="2612" w14:font="MS Gothic"/>
                  <w14:uncheckedState w14:val="2610" w14:font="MS Gothic"/>
                </w14:checkbox>
              </w:sdtPr>
              <w:sdtContent>
                <w:r w:rsidRPr="00A15D47">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35303431"/>
                <w14:checkbox>
                  <w14:checked w14:val="0"/>
                  <w14:checkedState w14:val="2612" w14:font="MS Gothic"/>
                  <w14:uncheckedState w14:val="2610" w14:font="MS Gothic"/>
                </w14:checkbox>
              </w:sdtPr>
              <w:sdtContent>
                <w:r w:rsidRPr="00A15D47">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553648737"/>
                <w14:checkbox>
                  <w14:checked w14:val="0"/>
                  <w14:checkedState w14:val="2612" w14:font="MS Gothic"/>
                  <w14:uncheckedState w14:val="2610" w14:font="MS Gothic"/>
                </w14:checkbox>
              </w:sdtPr>
              <w:sdtContent>
                <w:r w:rsidRPr="00A15D47">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nasledujúce zodpovednosti informačného bezpečnostného manažmentu priradené jednotlivcovi alebo tímu: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12.5.1</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13"/>
              <w:rPr>
                <w:rFonts w:ascii="Arial" w:hAnsi="Arial" w:cs="Arial"/>
                <w:sz w:val="18"/>
                <w:szCs w:val="18"/>
              </w:rPr>
            </w:pPr>
            <w:r>
              <w:rPr>
                <w:rFonts w:ascii="Arial" w:hAnsi="Arial"/>
                <w:sz w:val="18"/>
              </w:rPr>
              <w:t>Zriaďovanie, dokumentovanie a distribúcia bezpečnostných politík a postupov?</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43146463"/>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72076312"/>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25059220"/>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47004885"/>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025139597"/>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12.5.2</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13"/>
              <w:rPr>
                <w:rFonts w:ascii="Arial" w:hAnsi="Arial" w:cs="Arial"/>
                <w:sz w:val="18"/>
                <w:szCs w:val="18"/>
              </w:rPr>
            </w:pPr>
            <w:r>
              <w:rPr>
                <w:rFonts w:ascii="Arial" w:hAnsi="Arial"/>
                <w:sz w:val="18"/>
              </w:rPr>
              <w:t>Monitorovanie a analyzovanie bezpečnostných upozornení a informácií a ich distribúcia príslušným zamestnancom?</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56857208"/>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97748091"/>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0392931"/>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18356361"/>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765261266"/>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12.5.3</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13"/>
              <w:rPr>
                <w:rFonts w:ascii="Arial" w:hAnsi="Arial" w:cs="Arial"/>
                <w:sz w:val="18"/>
                <w:szCs w:val="18"/>
              </w:rPr>
            </w:pPr>
            <w:r>
              <w:rPr>
                <w:rFonts w:ascii="Arial" w:hAnsi="Arial"/>
                <w:sz w:val="18"/>
              </w:rPr>
              <w:t>Zriaďovanie, dokumentovanie a distribúcia odoziev na bezpečnostné incidenty a postupov eskalácie na zabezpečenie včasného a efektívneho zvládnutia všetkých situácií?</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71114677"/>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5939727"/>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93040050"/>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0162675"/>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998612721"/>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keepNext/>
              <w:autoSpaceDE w:val="0"/>
              <w:autoSpaceDN w:val="0"/>
              <w:adjustRightInd w:val="0"/>
              <w:spacing w:before="40" w:after="60" w:line="264" w:lineRule="auto"/>
              <w:jc w:val="right"/>
              <w:rPr>
                <w:rFonts w:ascii="Arial" w:hAnsi="Arial" w:cs="Arial"/>
                <w:sz w:val="19"/>
                <w:szCs w:val="19"/>
              </w:rPr>
            </w:pPr>
            <w:r>
              <w:rPr>
                <w:rFonts w:ascii="Arial" w:hAnsi="Arial"/>
                <w:sz w:val="19"/>
              </w:rPr>
              <w:t>12.5.4</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keepNext/>
              <w:autoSpaceDE w:val="0"/>
              <w:autoSpaceDN w:val="0"/>
              <w:adjustRightInd w:val="0"/>
              <w:spacing w:before="20" w:after="20" w:line="264" w:lineRule="auto"/>
              <w:ind w:left="-13"/>
              <w:rPr>
                <w:rFonts w:ascii="Arial" w:hAnsi="Arial" w:cs="Arial"/>
                <w:sz w:val="18"/>
                <w:szCs w:val="18"/>
              </w:rPr>
            </w:pPr>
            <w:r>
              <w:rPr>
                <w:rFonts w:ascii="Arial" w:hAnsi="Arial"/>
                <w:sz w:val="18"/>
              </w:rPr>
              <w:t>Spravovanie užívateľských účtov, vrátane doplnení, odstránení a úprav?</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34921153"/>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35896973"/>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29552538"/>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13599061"/>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736499077"/>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12.5.5</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13"/>
              <w:rPr>
                <w:rFonts w:ascii="Arial" w:hAnsi="Arial" w:cs="Arial"/>
                <w:sz w:val="18"/>
                <w:szCs w:val="18"/>
              </w:rPr>
            </w:pPr>
            <w:r>
              <w:rPr>
                <w:rFonts w:ascii="Arial" w:hAnsi="Arial"/>
                <w:sz w:val="18"/>
              </w:rPr>
              <w:t>Monitorovanie a kontrola všetkých prístupov k údajom?</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01997543"/>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73610345"/>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1800614"/>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57761916"/>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334417749"/>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lastRenderedPageBreak/>
              <w:t>12.6</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zavedený formálny program na zvyšovanie povedomia o bezpečnosti tak, aby bol celý personál oboznámený o bezpečnostnej politike a postupoch v oblasti ochrany dát držiteľov kariet?</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programu na zvyšovanie povedomia o bezpečnosti</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52520930"/>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672716737"/>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63383054"/>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281032926"/>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759748611"/>
                <w14:checkbox>
                  <w14:checked w14:val="0"/>
                  <w14:checkedState w14:val="2612" w14:font="MS Gothic"/>
                  <w14:uncheckedState w14:val="2610" w14:font="MS Gothic"/>
                </w14:checkbox>
              </w:sdtPr>
              <w:sdtContent>
                <w:r w:rsidRPr="001E1ADD">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40" w:hanging="340"/>
              <w:rPr>
                <w:rFonts w:ascii="Arial" w:hAnsi="Arial" w:cs="Arial"/>
                <w:sz w:val="18"/>
                <w:szCs w:val="18"/>
              </w:rPr>
            </w:pPr>
            <w:r>
              <w:rPr>
                <w:rFonts w:ascii="Arial" w:hAnsi="Arial"/>
                <w:sz w:val="18"/>
              </w:rPr>
              <w:t>(b)</w:t>
            </w:r>
            <w:r>
              <w:tab/>
            </w:r>
            <w:r>
              <w:rPr>
                <w:rFonts w:ascii="Arial" w:hAnsi="Arial"/>
                <w:sz w:val="18"/>
              </w:rPr>
              <w:t>Obsahujú programy na zvyšovanie povedomia o bezpečnosti nasledovné?</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AB028C"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12.6.1</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Poskytuje program na zvyšovanie povedomia o bezpečnosti viaceré spôsoby informovania a školenia personálu (napríklad plagáty, listy, emaily, webové kurzy, stretnutia a propagačné akcie)?</w:t>
            </w:r>
          </w:p>
          <w:p w:rsidR="00AB028C" w:rsidRPr="00EF2095" w:rsidRDefault="00AB028C" w:rsidP="00AB028C">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Tieto metódy sa môžu líšiť v závislosti od úlohy personálu a úrovne prístupu k údajom držiteľov kariet.</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programu na zvyšovanie povedomia o bezpečnosti</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programu na zvyšovanie povedomia o bezpečnosti</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o účasti na programe na zvyšovanie povedomia o bezpečnosti</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9139570"/>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80918687"/>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92972626"/>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12833719"/>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970795725"/>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vMerge/>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Prechádzajú novo prijatí zamestnanci odbornou prípravou a následne vždy aspoň raz za rok?</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dokumentov a postupov programu na zvyšovanie povedomia o bezpečnosti </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16336411"/>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14412359"/>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09397816"/>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45020961"/>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559516789"/>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vMerge/>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Dokončili zamestnanci školenie na zvýšenie informovanosti a boli oboznámení s dôležitosťou bezpečnosti údajov držiteľov kariet?</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84136359"/>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1845204"/>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93047674"/>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65279245"/>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78463653"/>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r>
              <w:rPr>
                <w:rFonts w:ascii="Arial" w:hAnsi="Arial"/>
                <w:sz w:val="19"/>
              </w:rPr>
              <w:t>12.6.2</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Požaduje sa od personálu, aby najmenej raz za rok potvrdil, že si prečítal a porozumel bezpečnostnú politiku a postupy?</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dokumentov a postupov programu na zvyšovanie povedomia o bezpečnosti </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24154224"/>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27385178"/>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6254158"/>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11757366"/>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3264380"/>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12.7</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 xml:space="preserve">Je potenciálny nový personál (pozri definíciu „personálu" vyššie) preverený pred prijatím, aby sa minimalizovalo riziko útokov z interných zdrojov? </w:t>
            </w:r>
          </w:p>
          <w:p w:rsidR="00AB028C" w:rsidRPr="00EF2095" w:rsidRDefault="00AB028C" w:rsidP="00AB028C">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Príklady takéhoto preverenia zahŕňajú kontroly predchádzajúcich zamestnaní, trestného záznamu, histórie úverov a referencií.</w:t>
            </w:r>
          </w:p>
          <w:p w:rsidR="00AB028C" w:rsidRPr="00EF2095" w:rsidRDefault="00AB028C" w:rsidP="00AB028C">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Potenciálni zamestnanci, ktorí majú byť prijatí na určité pozície, ako napríklad pracovníci pri pokladni, ktorí majú prístup len k jednému číslu karty v čase transakcie, je táto požiadavka len odporúčaním.</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vedením oddelenia ľudských zdrojov</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85096523"/>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43629071"/>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21191472"/>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84357160"/>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72212449"/>
                <w14:checkbox>
                  <w14:checked w14:val="0"/>
                  <w14:checkedState w14:val="2612" w14:font="MS Gothic"/>
                  <w14:uncheckedState w14:val="2610" w14:font="MS Gothic"/>
                </w14:checkbox>
              </w:sdtPr>
              <w:sdtContent>
                <w:r w:rsidRPr="000A6720">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12.8</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udržiavané a implementované pravidlá a postupy tak, aby adresovali poskytovateľov služieb, s ktorými zdieľate údaje držiteľov kariet alebo ktorí by mohli narušiť bezpečnosť údajov držiteľov kariet, a to nasledovne:</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12.8.1</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Je udržiavaný zoznam poskytovateľov služieb, vrátane popisu poskytovaných služieb?</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zoznamu poskytovateľov služieb </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02381550"/>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06837424"/>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298059366"/>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90077869"/>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583294750"/>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12.8.2</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Sú udržiavané písomné dohody obsahujúce potvrdenie o tom, že poskytovatelia služieb nesú zodpovednosť za bezpečnosť údajov držiteľov kariet, ktoré sú im poskytnuté a ktoré uschovávajú, spracovávajú alebo zasielajú v mene zákazníka, alebo v rozsahu, v ktorom môžu narušiť bezpečnosť dátového prostredia držiteľov kariet?</w:t>
            </w:r>
          </w:p>
          <w:p w:rsidR="00AB028C" w:rsidRPr="00EF2095" w:rsidRDefault="00AB028C" w:rsidP="00AB028C">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Presné znenie tohto potvrdenia záleží od dohody medzi oboma stranami, podrobností poskytovaných služieb a zodpovedností pridelených každej strane. Toto potvrdenie nemusí obsahovať presné znenie uvedené v tejto požiadavke.</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písomných dohôd</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5519377"/>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78021447"/>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9798183"/>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8193317"/>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106070688"/>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12.8.3</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Je zavedený postup na zabezpečenie dodržiavania bezpečnostných pravidiel zo strany poskytovateľov služieb, vrátane náležitej starostlivosti?</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53403911"/>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91672698"/>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95712884"/>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93689544"/>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023673779"/>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r>
              <w:rPr>
                <w:rFonts w:ascii="Arial" w:hAnsi="Arial"/>
                <w:sz w:val="19"/>
              </w:rPr>
              <w:t>12.8.4</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Je udržiavaný program na monitorovanie súladu poskytovateľov služieb s požiadavkami PCI DSS najmenej raz ročne?</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115895978"/>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79118941"/>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08077643"/>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3029420"/>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84746926"/>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r>
              <w:rPr>
                <w:rFonts w:ascii="Arial" w:hAnsi="Arial"/>
                <w:sz w:val="19"/>
              </w:rPr>
              <w:t>12.8.5</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Sú uchovávané informácie o tom, ktoré požiadavky PCI DSS sú riadené poskytovateľmi a ktoré sú riadené daným subjektom?</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03754495"/>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98635143"/>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49149153"/>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15264795"/>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809600100"/>
                <w14:checkbox>
                  <w14:checked w14:val="0"/>
                  <w14:checkedState w14:val="2612" w14:font="MS Gothic"/>
                  <w14:uncheckedState w14:val="2610" w14:font="MS Gothic"/>
                </w14:checkbox>
              </w:sdtPr>
              <w:sdtContent>
                <w:r w:rsidRPr="000C20CA">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12.9</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i/>
                <w:sz w:val="18"/>
              </w:rPr>
              <w:t xml:space="preserve">Táto požiadavka sa vzťahuje výlučne na poskytovateľov služieb. </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12.10</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zavedený plán </w:t>
            </w:r>
            <w:r w:rsidR="001A2F25">
              <w:rPr>
                <w:rFonts w:ascii="Arial" w:hAnsi="Arial"/>
                <w:sz w:val="18"/>
              </w:rPr>
              <w:t xml:space="preserve">okamžitej </w:t>
            </w:r>
            <w:r>
              <w:rPr>
                <w:rFonts w:ascii="Arial" w:hAnsi="Arial"/>
                <w:sz w:val="18"/>
              </w:rPr>
              <w:t>reakcie na incidenty v prípade narušenia systému, a to nasledovne:</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AB028C" w:rsidRPr="00EF2095">
        <w:trPr>
          <w:trHeight w:val="572"/>
        </w:trPr>
        <w:tc>
          <w:tcPr>
            <w:tcW w:w="971" w:type="dxa"/>
            <w:tcBorders>
              <w:top w:val="single" w:sz="4" w:space="0" w:color="808080"/>
              <w:left w:val="nil"/>
              <w:bottom w:val="nil"/>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12.10.1</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 vytvorený plán reakcie na incidenty v prípade narušenia systému?</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plánu reakcie na incidenty</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89870199"/>
                <w14:checkbox>
                  <w14:checked w14:val="0"/>
                  <w14:checkedState w14:val="2612" w14:font="MS Gothic"/>
                  <w14:uncheckedState w14:val="2610" w14:font="MS Gothic"/>
                </w14:checkbox>
              </w:sdtPr>
              <w:sdtContent>
                <w:r w:rsidRPr="00ED3F6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33349765"/>
                <w14:checkbox>
                  <w14:checked w14:val="0"/>
                  <w14:checkedState w14:val="2612" w14:font="MS Gothic"/>
                  <w14:uncheckedState w14:val="2610" w14:font="MS Gothic"/>
                </w14:checkbox>
              </w:sdtPr>
              <w:sdtContent>
                <w:r w:rsidRPr="00ED3F6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62032418"/>
                <w14:checkbox>
                  <w14:checked w14:val="0"/>
                  <w14:checkedState w14:val="2612" w14:font="MS Gothic"/>
                  <w14:uncheckedState w14:val="2610" w14:font="MS Gothic"/>
                </w14:checkbox>
              </w:sdtPr>
              <w:sdtContent>
                <w:r w:rsidRPr="00ED3F6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48238083"/>
                <w14:checkbox>
                  <w14:checked w14:val="0"/>
                  <w14:checkedState w14:val="2612" w14:font="MS Gothic"/>
                  <w14:uncheckedState w14:val="2610" w14:font="MS Gothic"/>
                </w14:checkbox>
              </w:sdtPr>
              <w:sdtContent>
                <w:r w:rsidRPr="00ED3F6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288420305"/>
                <w14:checkbox>
                  <w14:checked w14:val="0"/>
                  <w14:checkedState w14:val="2612" w14:font="MS Gothic"/>
                  <w14:uncheckedState w14:val="2610" w14:font="MS Gothic"/>
                </w14:checkbox>
              </w:sdtPr>
              <w:sdtContent>
                <w:r w:rsidRPr="00ED3F69">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nil"/>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Stanovuje tento plán, minimálne: </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AB028C" w:rsidRPr="00EF2095">
        <w:trPr>
          <w:trHeight w:val="572"/>
        </w:trPr>
        <w:tc>
          <w:tcPr>
            <w:tcW w:w="971" w:type="dxa"/>
            <w:tcBorders>
              <w:top w:val="nil"/>
              <w:left w:val="nil"/>
              <w:bottom w:val="nil"/>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Úlohy, zodpovednosti a komunikácie a kontaktné stratégie v prípade narušenia systému, vrátane systému oznamovania takýchto prípadov kartovej spoločnosti?</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96777764"/>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6528752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61908835"/>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73589461"/>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869453696"/>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c>
          <w:tcPr>
            <w:tcW w:w="971" w:type="dxa"/>
            <w:vMerge w:val="restart"/>
            <w:tcBorders>
              <w:top w:val="nil"/>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Špecifické postupy reakcie na incidenty?</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71717736"/>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5696396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9435215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6660933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837492785"/>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c>
          <w:tcPr>
            <w:tcW w:w="971" w:type="dxa"/>
            <w:vMerge/>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Postupy na obnovu a kontinuitu podnikateľskej činnosti?</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07454487"/>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80644366"/>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07706387"/>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2130662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0333853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vMerge/>
            <w:tcBorders>
              <w:top w:val="single" w:sz="4" w:space="0" w:color="808080"/>
              <w:left w:val="nil"/>
              <w:bottom w:val="nil"/>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Postupy zálohovania údajov?</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5626590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74860817"/>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2216953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56414464"/>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77393738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nil"/>
              <w:left w:val="nil"/>
              <w:bottom w:val="nil"/>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Analýza právnych požiadaviek na ohlasovanie narušení? </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6835745"/>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1814890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61093708"/>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13273283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947426001"/>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nil"/>
              <w:left w:val="nil"/>
              <w:bottom w:val="nil"/>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i/>
                <w:iCs/>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Pokrytie a odozvy všetkých kritických systémových komponentov</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94988160"/>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8417035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8921666"/>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97364995"/>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707842984"/>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nil"/>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Zahrnutie alebo uvedenie reakčných postupov platobných značiek?</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20014268"/>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04538344"/>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11096027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79691594"/>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48053789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12.10.2</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Je tento plán revidovaný a testovaný najmenej raz ročne, vrátane všetkých prvkov uvedených v požiadavke 12.10.1?</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Kontroly postupov plánu reakcie na incidenty </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240318850"/>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24590275"/>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84897786"/>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26682777"/>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547912975"/>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12.10.3</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Sú priradené osoby na riešenie takýchto situácií 24 hodín denne a 7 dní v týždni?</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49470048"/>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7028130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617873180"/>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73148768"/>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823550978"/>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12.10.4</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Je zamestnancom, ktorí nesú zodpovednosť za narušenie bezpečnosti, poskytovaná primeraná odborná príprava?</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Kontroly postupov plánu reakcie na incidenty </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98855328"/>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07984360"/>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657868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13360761"/>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346550764"/>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t>12.10.5</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Sú súčasťou plánu reakcie na incidenty výstrahy z bezpečnostných monitorovacích systémov?</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Kontroly postupov plánu reakcie na incidenty </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3477721"/>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80538903"/>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15438827"/>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89344214"/>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599607991"/>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AB028C" w:rsidRPr="00EF2095">
        <w:trPr>
          <w:trHeight w:val="572"/>
        </w:trPr>
        <w:tc>
          <w:tcPr>
            <w:tcW w:w="971"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12.10.6</w:t>
            </w:r>
          </w:p>
        </w:tc>
        <w:tc>
          <w:tcPr>
            <w:tcW w:w="4943"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18"/>
                <w:szCs w:val="18"/>
              </w:rPr>
            </w:pPr>
            <w:r>
              <w:rPr>
                <w:rFonts w:ascii="Arial" w:hAnsi="Arial"/>
                <w:sz w:val="18"/>
              </w:rPr>
              <w:t>Bol vyvinutý a je implementovaný proces na úpravu a vývoj plánu reakcie na incidenty založený na získaných skúsenostiach a nových poznatkoch v danom odvetví?</w:t>
            </w:r>
          </w:p>
        </w:tc>
        <w:tc>
          <w:tcPr>
            <w:tcW w:w="3287"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Kontroly postupov plánu reakcie na incidenty </w:t>
            </w:r>
          </w:p>
          <w:p w:rsidR="00AB028C" w:rsidRPr="00EF2095" w:rsidRDefault="00AB028C" w:rsidP="00AB028C">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52438505"/>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00597291"/>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42499665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133471221"/>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610966822"/>
                <w14:checkbox>
                  <w14:checked w14:val="0"/>
                  <w14:checkedState w14:val="2612" w14:font="MS Gothic"/>
                  <w14:uncheckedState w14:val="2610" w14:font="MS Gothic"/>
                </w14:checkbox>
              </w:sdtPr>
              <w:sdtContent>
                <w:r w:rsidRPr="00A2201A">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40" w:after="60" w:line="264" w:lineRule="auto"/>
              <w:rPr>
                <w:rFonts w:ascii="Arial" w:hAnsi="Arial" w:cs="Arial"/>
                <w:sz w:val="19"/>
                <w:szCs w:val="19"/>
              </w:rPr>
            </w:pPr>
            <w:r>
              <w:rPr>
                <w:rFonts w:ascii="Arial" w:hAnsi="Arial"/>
                <w:sz w:val="19"/>
              </w:rPr>
              <w:t>12.11</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i/>
                <w:sz w:val="18"/>
              </w:rPr>
              <w:t>Táto požiadavka sa vzťahuje výlučne na poskytovateľov služieb</w:t>
            </w:r>
          </w:p>
        </w:tc>
        <w:tc>
          <w:tcPr>
            <w:tcW w:w="7046"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after="0" w:line="240" w:lineRule="auto"/>
        <w:rPr>
          <w:rFonts w:ascii="Arial" w:hAnsi="Arial" w:cs="Arial"/>
          <w:sz w:val="20"/>
          <w:szCs w:val="20"/>
        </w:rPr>
      </w:pPr>
      <w:r>
        <w:br w:type="page"/>
      </w: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lastRenderedPageBreak/>
        <w:t>Dodatok A:</w:t>
      </w:r>
      <w:r>
        <w:tab/>
      </w:r>
      <w:r>
        <w:rPr>
          <w:rFonts w:ascii="Arial" w:hAnsi="Arial"/>
          <w:b/>
          <w:kern w:val="32"/>
          <w:sz w:val="26"/>
        </w:rPr>
        <w:t xml:space="preserve">Dodatočné požiadavky PCI DSS </w:t>
      </w:r>
    </w:p>
    <w:p w:rsidR="00EF2095" w:rsidRPr="00EF2095" w:rsidRDefault="00EF2095" w:rsidP="00EF2095">
      <w:pPr>
        <w:keepNext/>
        <w:tabs>
          <w:tab w:val="left" w:pos="1701"/>
        </w:tabs>
        <w:autoSpaceDE w:val="0"/>
        <w:autoSpaceDN w:val="0"/>
        <w:adjustRightInd w:val="0"/>
        <w:spacing w:before="240" w:after="120" w:line="260" w:lineRule="atLeast"/>
        <w:ind w:left="1712" w:hanging="1712"/>
        <w:outlineLvl w:val="2"/>
        <w:rPr>
          <w:rFonts w:ascii="Arial" w:hAnsi="Arial" w:cs="Arial"/>
          <w:b/>
          <w:bCs/>
          <w:i/>
          <w:iCs/>
        </w:rPr>
      </w:pPr>
      <w:r>
        <w:rPr>
          <w:rFonts w:ascii="Arial" w:hAnsi="Arial"/>
          <w:b/>
          <w:i/>
        </w:rPr>
        <w:t xml:space="preserve">Dodatok A1:  </w:t>
      </w:r>
      <w:r>
        <w:tab/>
      </w:r>
      <w:r>
        <w:rPr>
          <w:rFonts w:ascii="Arial" w:hAnsi="Arial"/>
          <w:b/>
          <w:i/>
        </w:rPr>
        <w:t>Dodatočné požiadavky PCI DSS pre spoločných poskytovateľov hostingu</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Tento dodatok sa nepoužíva na hodnotenie obchodníkov.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tabs>
          <w:tab w:val="left" w:pos="1701"/>
        </w:tabs>
        <w:autoSpaceDE w:val="0"/>
        <w:autoSpaceDN w:val="0"/>
        <w:adjustRightInd w:val="0"/>
        <w:spacing w:before="120" w:after="120" w:line="260" w:lineRule="atLeast"/>
        <w:ind w:left="1712" w:hanging="1712"/>
        <w:outlineLvl w:val="2"/>
        <w:rPr>
          <w:rFonts w:ascii="Arial" w:hAnsi="Arial" w:cs="Arial"/>
          <w:b/>
          <w:bCs/>
          <w:i/>
          <w:iCs/>
          <w:color w:val="333333"/>
        </w:rPr>
      </w:pPr>
      <w:r>
        <w:rPr>
          <w:rFonts w:ascii="Arial" w:hAnsi="Arial"/>
          <w:b/>
          <w:i/>
          <w:color w:val="333333"/>
        </w:rPr>
        <w:t xml:space="preserve">Dodatok A2: </w:t>
      </w:r>
      <w:r>
        <w:tab/>
      </w:r>
      <w:r>
        <w:rPr>
          <w:rFonts w:ascii="Arial" w:hAnsi="Arial"/>
          <w:b/>
          <w:i/>
        </w:rPr>
        <w:t>Dodatočné požiadavky PCI DSS pre subjekty používajúce SSL/staršie TLS</w:t>
      </w:r>
    </w:p>
    <w:tbl>
      <w:tblPr>
        <w:tblW w:w="13016" w:type="dxa"/>
        <w:tblInd w:w="2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68"/>
        <w:gridCol w:w="4991"/>
        <w:gridCol w:w="3261"/>
        <w:gridCol w:w="720"/>
        <w:gridCol w:w="900"/>
        <w:gridCol w:w="720"/>
        <w:gridCol w:w="720"/>
        <w:gridCol w:w="736"/>
      </w:tblGrid>
      <w:tr w:rsidR="00EF2095" w:rsidRPr="00EF2095" w:rsidTr="00AB028C">
        <w:tc>
          <w:tcPr>
            <w:tcW w:w="5959"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6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96" w:type="dxa"/>
            <w:gridSpan w:val="5"/>
            <w:tcBorders>
              <w:top w:val="single" w:sz="4" w:space="0" w:color="808080"/>
              <w:left w:val="single" w:sz="4" w:space="0" w:color="808080"/>
              <w:bottom w:val="single" w:sz="4" w:space="0" w:color="808080"/>
              <w:right w:val="nil"/>
            </w:tcBorders>
            <w:shd w:val="clear" w:color="auto" w:fill="CBDFC0"/>
            <w:vAlign w:val="center"/>
          </w:tcPr>
          <w:p w:rsidR="00EF2095" w:rsidRPr="00EF2095" w:rsidRDefault="00EF2095" w:rsidP="00EF2095">
            <w:pPr>
              <w:tabs>
                <w:tab w:val="left" w:pos="1155"/>
                <w:tab w:val="center" w:pos="1803"/>
              </w:tabs>
              <w:autoSpaceDE w:val="0"/>
              <w:autoSpaceDN w:val="0"/>
              <w:adjustRightInd w:val="0"/>
              <w:spacing w:before="60" w:after="0" w:line="264" w:lineRule="auto"/>
              <w:rPr>
                <w:rFonts w:ascii="Arial" w:hAnsi="Arial" w:cs="Arial"/>
                <w:b/>
                <w:bCs/>
                <w:sz w:val="19"/>
                <w:szCs w:val="19"/>
              </w:rPr>
            </w:pPr>
            <w:r>
              <w:tab/>
            </w: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AB028C">
        <w:tc>
          <w:tcPr>
            <w:tcW w:w="5959" w:type="dxa"/>
            <w:gridSpan w:val="2"/>
            <w:vMerge/>
            <w:tcBorders>
              <w:top w:val="single" w:sz="4" w:space="0" w:color="808080"/>
              <w:left w:val="nil"/>
              <w:bottom w:val="single" w:sz="4" w:space="0" w:color="808080"/>
              <w:right w:val="single" w:sz="4" w:space="0" w:color="808080"/>
            </w:tcBorders>
            <w:shd w:val="clear" w:color="auto" w:fill="E0E0E0"/>
            <w:vAlign w:val="center"/>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61" w:type="dxa"/>
            <w:vMerge/>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90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3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AB028C" w:rsidRPr="00EF2095" w:rsidTr="00AB028C">
        <w:trPr>
          <w:trHeight w:val="747"/>
        </w:trPr>
        <w:tc>
          <w:tcPr>
            <w:tcW w:w="968"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r>
              <w:rPr>
                <w:rFonts w:ascii="Arial" w:hAnsi="Arial"/>
                <w:sz w:val="19"/>
              </w:rPr>
              <w:t>A2.1</w:t>
            </w:r>
          </w:p>
        </w:tc>
        <w:tc>
          <w:tcPr>
            <w:tcW w:w="4991"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80" w:line="264" w:lineRule="auto"/>
              <w:rPr>
                <w:rFonts w:ascii="Arial" w:hAnsi="Arial" w:cs="Arial"/>
                <w:sz w:val="18"/>
                <w:szCs w:val="18"/>
              </w:rPr>
            </w:pPr>
            <w:r>
              <w:rPr>
                <w:rFonts w:ascii="Arial" w:hAnsi="Arial"/>
                <w:i/>
                <w:sz w:val="18"/>
              </w:rPr>
              <w:t>Pre terminály POS POI (a koncové body SSL/TLS, ku ktorým sa pripájajú) používajúce SSL a/alebo staršie TLS:</w:t>
            </w:r>
            <w:r>
              <w:rPr>
                <w:rFonts w:ascii="Arial" w:hAnsi="Arial"/>
                <w:sz w:val="18"/>
              </w:rPr>
              <w:t xml:space="preserve"> </w:t>
            </w:r>
          </w:p>
          <w:p w:rsidR="00AB028C" w:rsidRPr="00EF2095" w:rsidRDefault="00AB028C" w:rsidP="00AB028C">
            <w:pPr>
              <w:widowControl w:val="0"/>
              <w:autoSpaceDE w:val="0"/>
              <w:autoSpaceDN w:val="0"/>
              <w:adjustRightInd w:val="0"/>
              <w:spacing w:before="60" w:after="80" w:line="264" w:lineRule="auto"/>
              <w:ind w:left="333" w:hanging="283"/>
              <w:rPr>
                <w:rFonts w:ascii="Arial" w:hAnsi="Arial" w:cs="Arial"/>
                <w:sz w:val="18"/>
                <w:szCs w:val="18"/>
              </w:rPr>
            </w:pPr>
            <w:r>
              <w:rPr>
                <w:rFonts w:ascii="Symbol" w:hAnsi="Symbol" w:cs="Symbol"/>
                <w:sz w:val="18"/>
                <w:szCs w:val="18"/>
              </w:rPr>
              <w:t></w:t>
            </w:r>
            <w:r>
              <w:tab/>
            </w:r>
            <w:r>
              <w:rPr>
                <w:rFonts w:ascii="Arial" w:hAnsi="Arial"/>
                <w:sz w:val="18"/>
              </w:rPr>
              <w:t>Došlo k overeniu zariadenia, že nie je zraniteľné voči známym útokom do SSL/starších TLS</w:t>
            </w:r>
          </w:p>
          <w:p w:rsidR="00AB028C" w:rsidRPr="00EF2095" w:rsidRDefault="00AB028C" w:rsidP="00AB028C">
            <w:pPr>
              <w:autoSpaceDE w:val="0"/>
              <w:autoSpaceDN w:val="0"/>
              <w:adjustRightInd w:val="0"/>
              <w:spacing w:before="60" w:after="60" w:line="264" w:lineRule="auto"/>
              <w:ind w:left="360"/>
              <w:rPr>
                <w:rFonts w:ascii="Arial" w:hAnsi="Arial" w:cs="Arial"/>
                <w:sz w:val="18"/>
                <w:szCs w:val="18"/>
              </w:rPr>
            </w:pPr>
            <w:r>
              <w:rPr>
                <w:rFonts w:ascii="Arial" w:hAnsi="Arial"/>
                <w:i/>
                <w:sz w:val="18"/>
              </w:rPr>
              <w:t>Alebo:</w:t>
            </w:r>
          </w:p>
          <w:p w:rsidR="00AB028C" w:rsidRPr="00EF2095" w:rsidRDefault="00AB028C" w:rsidP="00AB028C">
            <w:pPr>
              <w:widowControl w:val="0"/>
              <w:autoSpaceDE w:val="0"/>
              <w:autoSpaceDN w:val="0"/>
              <w:adjustRightInd w:val="0"/>
              <w:spacing w:before="60" w:after="80" w:line="264" w:lineRule="auto"/>
              <w:ind w:left="333" w:hanging="283"/>
              <w:rPr>
                <w:rFonts w:ascii="Arial" w:hAnsi="Arial" w:cs="Arial"/>
                <w:sz w:val="18"/>
                <w:szCs w:val="18"/>
              </w:rPr>
            </w:pPr>
            <w:r>
              <w:rPr>
                <w:rFonts w:ascii="Symbol" w:hAnsi="Symbol" w:cs="Symbol"/>
                <w:sz w:val="18"/>
                <w:szCs w:val="18"/>
              </w:rPr>
              <w:t></w:t>
            </w:r>
            <w:r>
              <w:tab/>
            </w:r>
            <w:r>
              <w:rPr>
                <w:rFonts w:ascii="Arial" w:hAnsi="Arial"/>
                <w:sz w:val="18"/>
              </w:rPr>
              <w:t>Je zavedený formálny plán zmierňovania rizika a plán migrácie v zmysle požiadavky A2.2?</w:t>
            </w:r>
          </w:p>
        </w:tc>
        <w:tc>
          <w:tcPr>
            <w:tcW w:w="3261"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tabs>
                <w:tab w:val="left" w:pos="245"/>
              </w:tabs>
              <w:autoSpaceDE w:val="0"/>
              <w:autoSpaceDN w:val="0"/>
              <w:adjustRightInd w:val="0"/>
              <w:spacing w:before="60" w:after="60" w:line="240" w:lineRule="atLeast"/>
              <w:ind w:left="245" w:hanging="270"/>
              <w:rPr>
                <w:rFonts w:ascii="Arial" w:hAnsi="Arial" w:cs="Arial"/>
                <w:sz w:val="18"/>
                <w:szCs w:val="18"/>
              </w:rPr>
            </w:pPr>
            <w:r>
              <w:rPr>
                <w:rFonts w:ascii="Wingdings" w:hAnsi="Wingdings" w:cs="Wingdings"/>
                <w:sz w:val="18"/>
                <w:szCs w:val="18"/>
              </w:rPr>
              <w:t></w:t>
            </w:r>
            <w:r>
              <w:tab/>
            </w:r>
            <w:r>
              <w:rPr>
                <w:rFonts w:ascii="Arial" w:hAnsi="Arial"/>
                <w:sz w:val="18"/>
              </w:rPr>
              <w:t>Kontrola dokumentácie (napríklad dokumentácie dodávateľa, systémové/sieťové konfiguračné podrobnosti, atď.), ktorá potvrdzuje, že zariadenia POS POI nie sú zraniteľné voči známym útokom do SSL/staršieho TLS.</w:t>
            </w:r>
          </w:p>
        </w:tc>
        <w:tc>
          <w:tcPr>
            <w:tcW w:w="72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38036749"/>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c>
          <w:tcPr>
            <w:tcW w:w="9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85598230"/>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38329365"/>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51617112"/>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410115842"/>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r>
      <w:tr w:rsidR="00AB028C" w:rsidRPr="00EF2095" w:rsidTr="00AB028C">
        <w:trPr>
          <w:trHeight w:val="747"/>
        </w:trPr>
        <w:tc>
          <w:tcPr>
            <w:tcW w:w="968" w:type="dxa"/>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jc w:val="right"/>
              <w:rPr>
                <w:rFonts w:ascii="Arial" w:hAnsi="Arial" w:cs="Arial"/>
                <w:sz w:val="19"/>
                <w:szCs w:val="19"/>
              </w:rPr>
            </w:pPr>
            <w:r>
              <w:rPr>
                <w:rFonts w:ascii="Arial" w:hAnsi="Arial"/>
                <w:sz w:val="19"/>
              </w:rPr>
              <w:t>A2.2</w:t>
            </w:r>
          </w:p>
        </w:tc>
        <w:tc>
          <w:tcPr>
            <w:tcW w:w="4991"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autoSpaceDE w:val="0"/>
              <w:autoSpaceDN w:val="0"/>
              <w:adjustRightInd w:val="0"/>
              <w:spacing w:before="60" w:after="60" w:line="264" w:lineRule="auto"/>
              <w:rPr>
                <w:rFonts w:ascii="Arial" w:hAnsi="Arial" w:cs="Arial"/>
                <w:sz w:val="20"/>
                <w:szCs w:val="20"/>
              </w:rPr>
            </w:pPr>
            <w:r>
              <w:rPr>
                <w:rFonts w:ascii="Arial" w:hAnsi="Arial"/>
                <w:sz w:val="18"/>
              </w:rPr>
              <w:t>Je zavedený formálny plán zmierňovania rizika a plán migrácie pre všetky implementácie, ktoré používajú SSL a/alebo staršie TLS (okrem tých, ktoré sú uvedené v A2.1), predovšetkým:</w:t>
            </w:r>
            <w:r>
              <w:rPr>
                <w:rFonts w:ascii="Arial" w:hAnsi="Arial"/>
                <w:sz w:val="20"/>
              </w:rPr>
              <w:t xml:space="preserve"> </w:t>
            </w:r>
          </w:p>
          <w:p w:rsidR="00AB028C" w:rsidRPr="00EF2095" w:rsidRDefault="00AB028C" w:rsidP="00AB028C">
            <w:pPr>
              <w:tabs>
                <w:tab w:val="left" w:pos="783"/>
              </w:tabs>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používania, vrátane informácií o tom, aké údaje sú prenášané, typy a počty systémov používajúce SSL/staršie TLS, typ prostredia </w:t>
            </w:r>
          </w:p>
          <w:p w:rsidR="00AB028C" w:rsidRPr="00EF2095" w:rsidRDefault="00AB028C" w:rsidP="00AB028C">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Výsledky zavedených kontrolných postupov posudzovania rizika a zmierňovania rizika</w:t>
            </w:r>
          </w:p>
          <w:p w:rsidR="00AB028C" w:rsidRPr="00EF2095" w:rsidRDefault="00AB028C" w:rsidP="00AB028C">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postupov na monitorovanie nových zraniteľných miest spojených s SSL / starším TLS </w:t>
            </w:r>
          </w:p>
          <w:p w:rsidR="00AB028C" w:rsidRPr="00EF2095" w:rsidRDefault="00AB028C" w:rsidP="00AB028C">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procesov riadenia zmien, ktoré sa implementujú s cieľom zabezpečiť, že SSL / staršie TLS nie je implementované do nových prostredí </w:t>
            </w:r>
          </w:p>
          <w:p w:rsidR="00AB028C" w:rsidRPr="00EF2095" w:rsidRDefault="00AB028C" w:rsidP="00AB028C">
            <w:pPr>
              <w:autoSpaceDE w:val="0"/>
              <w:autoSpaceDN w:val="0"/>
              <w:adjustRightInd w:val="0"/>
              <w:spacing w:before="60" w:after="60" w:line="264" w:lineRule="auto"/>
              <w:ind w:left="783" w:hanging="360"/>
              <w:rPr>
                <w:rFonts w:ascii="Arial" w:hAnsi="Arial" w:cs="Arial"/>
                <w:i/>
                <w:iCs/>
                <w:sz w:val="18"/>
                <w:szCs w:val="18"/>
              </w:rPr>
            </w:pPr>
            <w:r>
              <w:rPr>
                <w:rFonts w:ascii="Wingdings" w:hAnsi="Wingdings" w:cs="Wingdings"/>
                <w:sz w:val="18"/>
                <w:szCs w:val="18"/>
              </w:rPr>
              <w:lastRenderedPageBreak/>
              <w:t></w:t>
            </w:r>
            <w:r>
              <w:tab/>
            </w:r>
            <w:r>
              <w:rPr>
                <w:rFonts w:ascii="Arial" w:hAnsi="Arial"/>
                <w:sz w:val="18"/>
              </w:rPr>
              <w:t>Prehľad projektového plánu migrácie, vrátane cieľového dátumu dokončenia migrácie najneskôr do 30. júna 2018?</w:t>
            </w:r>
          </w:p>
        </w:tc>
        <w:tc>
          <w:tcPr>
            <w:tcW w:w="3261" w:type="dxa"/>
            <w:tcBorders>
              <w:top w:val="single" w:sz="4" w:space="0" w:color="808080"/>
              <w:left w:val="single" w:sz="4" w:space="0" w:color="808080"/>
              <w:bottom w:val="single" w:sz="4" w:space="0" w:color="808080"/>
              <w:right w:val="single" w:sz="4" w:space="0" w:color="808080"/>
            </w:tcBorders>
          </w:tcPr>
          <w:p w:rsidR="00AB028C" w:rsidRPr="00EF2095" w:rsidRDefault="00AB028C" w:rsidP="00AB028C">
            <w:pPr>
              <w:tabs>
                <w:tab w:val="left" w:pos="245"/>
              </w:tabs>
              <w:autoSpaceDE w:val="0"/>
              <w:autoSpaceDN w:val="0"/>
              <w:adjustRightInd w:val="0"/>
              <w:spacing w:before="60" w:after="60" w:line="240" w:lineRule="atLeast"/>
              <w:ind w:left="245" w:hanging="27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zdokumentovaného plánu migrácie a plánu zmierňovania rizika</w:t>
            </w:r>
          </w:p>
        </w:tc>
        <w:tc>
          <w:tcPr>
            <w:tcW w:w="72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70427661"/>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c>
          <w:tcPr>
            <w:tcW w:w="90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9731509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4025995"/>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61262471"/>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5990500"/>
                <w14:checkbox>
                  <w14:checked w14:val="0"/>
                  <w14:checkedState w14:val="2612" w14:font="MS Gothic"/>
                  <w14:uncheckedState w14:val="2610" w14:font="MS Gothic"/>
                </w14:checkbox>
              </w:sdtPr>
              <w:sdtContent>
                <w:r w:rsidRPr="00E92562">
                  <w:rPr>
                    <w:rFonts w:ascii="MS Gothic" w:eastAsia="MS Gothic" w:hAnsi="MS Gothic" w:hint="eastAsia"/>
                    <w:sz w:val="19"/>
                    <w:shd w:val="clear" w:color="auto" w:fill="AEAAAA" w:themeFill="background2" w:themeFillShade="BF"/>
                  </w:rPr>
                  <w:t>☐</w:t>
                </w:r>
              </w:sdtContent>
            </w:sdt>
          </w:p>
        </w:tc>
      </w:tr>
      <w:tr w:rsidR="00EF2095" w:rsidRPr="00EF2095" w:rsidTr="00AB028C">
        <w:trPr>
          <w:trHeight w:val="747"/>
        </w:trPr>
        <w:tc>
          <w:tcPr>
            <w:tcW w:w="968"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r>
              <w:rPr>
                <w:rFonts w:ascii="Arial" w:hAnsi="Arial"/>
                <w:sz w:val="19"/>
              </w:rPr>
              <w:t>A2.3</w:t>
            </w:r>
          </w:p>
        </w:tc>
        <w:tc>
          <w:tcPr>
            <w:tcW w:w="4991" w:type="dxa"/>
            <w:tcBorders>
              <w:top w:val="single" w:sz="4" w:space="0" w:color="808080"/>
              <w:left w:val="single" w:sz="4" w:space="0" w:color="808080"/>
              <w:bottom w:val="single" w:sz="4" w:space="0" w:color="A6A6A6"/>
              <w:right w:val="single" w:sz="4" w:space="0" w:color="808080"/>
            </w:tcBorders>
          </w:tcPr>
          <w:p w:rsidR="00EF2095" w:rsidRPr="00EF2095" w:rsidRDefault="00EF2095" w:rsidP="00EF2095">
            <w:pPr>
              <w:tabs>
                <w:tab w:val="left" w:pos="783"/>
              </w:tabs>
              <w:autoSpaceDE w:val="0"/>
              <w:autoSpaceDN w:val="0"/>
              <w:adjustRightInd w:val="0"/>
              <w:spacing w:before="60" w:after="60" w:line="264" w:lineRule="auto"/>
              <w:ind w:left="360" w:hanging="360"/>
              <w:rPr>
                <w:rFonts w:ascii="Arial" w:hAnsi="Arial" w:cs="Arial"/>
                <w:sz w:val="18"/>
                <w:szCs w:val="18"/>
              </w:rPr>
            </w:pPr>
            <w:r>
              <w:rPr>
                <w:rFonts w:ascii="Arial" w:hAnsi="Arial"/>
                <w:i/>
                <w:sz w:val="18"/>
              </w:rPr>
              <w:t>Táto požiadavka sa vzťahuje výlučne na poskytovateľov služieb</w:t>
            </w:r>
          </w:p>
        </w:tc>
        <w:tc>
          <w:tcPr>
            <w:tcW w:w="3261" w:type="dxa"/>
            <w:tcBorders>
              <w:top w:val="single" w:sz="4" w:space="0" w:color="808080"/>
              <w:left w:val="single" w:sz="4" w:space="0" w:color="808080"/>
              <w:bottom w:val="single" w:sz="4" w:space="0" w:color="A6A6A6"/>
              <w:right w:val="nil"/>
            </w:tcBorders>
            <w:shd w:val="clear" w:color="auto" w:fill="D9D9D9"/>
          </w:tcPr>
          <w:p w:rsidR="00EF2095" w:rsidRPr="00EF2095" w:rsidRDefault="00EF2095" w:rsidP="00EF2095">
            <w:pPr>
              <w:autoSpaceDE w:val="0"/>
              <w:autoSpaceDN w:val="0"/>
              <w:adjustRightInd w:val="0"/>
              <w:spacing w:before="60" w:after="60" w:line="240" w:lineRule="atLeast"/>
              <w:ind w:left="245"/>
              <w:rPr>
                <w:rFonts w:ascii="Arial" w:hAnsi="Arial" w:cs="Arial"/>
                <w:sz w:val="18"/>
                <w:szCs w:val="18"/>
              </w:rPr>
            </w:pPr>
          </w:p>
        </w:tc>
        <w:tc>
          <w:tcPr>
            <w:tcW w:w="720" w:type="dxa"/>
            <w:tcBorders>
              <w:top w:val="single" w:sz="4" w:space="0" w:color="808080"/>
              <w:left w:val="nil"/>
              <w:bottom w:val="single" w:sz="4" w:space="0" w:color="A6A6A6"/>
              <w:right w:val="nil"/>
            </w:tcBorders>
            <w:shd w:val="clear" w:color="auto" w:fill="D9D9D9"/>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900" w:type="dxa"/>
            <w:tcBorders>
              <w:top w:val="single" w:sz="4" w:space="0" w:color="808080"/>
              <w:left w:val="nil"/>
              <w:bottom w:val="single" w:sz="4" w:space="0" w:color="A6A6A6"/>
              <w:right w:val="nil"/>
            </w:tcBorders>
            <w:shd w:val="clear" w:color="auto" w:fill="D9D9D9"/>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0" w:type="dxa"/>
            <w:tcBorders>
              <w:top w:val="single" w:sz="4" w:space="0" w:color="808080"/>
              <w:left w:val="nil"/>
              <w:bottom w:val="single" w:sz="4" w:space="0" w:color="A6A6A6"/>
              <w:right w:val="nil"/>
            </w:tcBorders>
            <w:shd w:val="clear" w:color="auto" w:fill="D9D9D9"/>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0" w:type="dxa"/>
            <w:tcBorders>
              <w:top w:val="single" w:sz="4" w:space="0" w:color="808080"/>
              <w:left w:val="nil"/>
              <w:bottom w:val="single" w:sz="4" w:space="0" w:color="A6A6A6"/>
              <w:right w:val="nil"/>
            </w:tcBorders>
            <w:shd w:val="clear" w:color="auto" w:fill="D9D9D9"/>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36" w:type="dxa"/>
            <w:tcBorders>
              <w:top w:val="single" w:sz="4" w:space="0" w:color="808080"/>
              <w:left w:val="nil"/>
              <w:bottom w:val="single" w:sz="4" w:space="0" w:color="A6A6A6"/>
              <w:right w:val="nil"/>
            </w:tcBorders>
            <w:shd w:val="clear" w:color="auto" w:fill="D9D9D9"/>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color w:val="333333"/>
        </w:rPr>
      </w:pPr>
      <w:r>
        <w:rPr>
          <w:rFonts w:ascii="Arial" w:hAnsi="Arial"/>
          <w:b/>
          <w:i/>
          <w:color w:val="333333"/>
        </w:rPr>
        <w:t xml:space="preserve">Dodatok A3: </w:t>
      </w:r>
      <w:r>
        <w:tab/>
      </w:r>
      <w:r>
        <w:rPr>
          <w:rFonts w:ascii="Arial" w:hAnsi="Arial"/>
          <w:b/>
          <w:i/>
          <w:color w:val="333333"/>
        </w:rPr>
        <w:t>Dodatočná validácia určených subjektov (DESV)</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Tento dodatok sa vzťahuje iba na subjekty vybrané kartovou spoločnosťou alebo nadobúdateľom, od ktorých sa vyžaduje dodatočné overenie požiadaviek PCI DSS. Subjekty, ktoré sú povinné overiť súlad podľa tohto dodatku by mali používať dodatočnú oznamovaciu šablónu DESV a dodatočné preukazovanie zhody a konzultovať proces predkladania s príslušnou kartovou spoločnosťou a/alebo nadobúdateľom.</w:t>
      </w:r>
    </w:p>
    <w:p w:rsidR="00EF2095" w:rsidRPr="00EF2095" w:rsidRDefault="00EF2095" w:rsidP="00EF2095">
      <w:pPr>
        <w:autoSpaceDE w:val="0"/>
        <w:autoSpaceDN w:val="0"/>
        <w:adjustRightInd w:val="0"/>
        <w:spacing w:after="0" w:line="240" w:lineRule="auto"/>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Dodatok B:</w:t>
      </w:r>
      <w:r>
        <w:tab/>
      </w:r>
      <w:r>
        <w:rPr>
          <w:rFonts w:ascii="Arial" w:hAnsi="Arial"/>
          <w:b/>
          <w:kern w:val="32"/>
          <w:sz w:val="26"/>
        </w:rPr>
        <w:t xml:space="preserve">Hárok kompenzačného riadenia </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Použite tento hárok na stanovenie kompenzačného riadenia všetkých požiadaviek, kde ste vybrali „ÁNO s CCW".</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Len spoločnosti, ktoré vykonali analýzu rizík a ktoré majú oprávnené technologické alebo obchodné obmedzenia, môžu zvážiť použitie kompenzačného riadenia na dosiahnutie súlad</w:t>
      </w:r>
      <w:r w:rsidR="00C7541C">
        <w:rPr>
          <w:rFonts w:ascii="Arial" w:hAnsi="Arial"/>
          <w:i/>
          <w:sz w:val="20"/>
        </w:rPr>
        <w:t>u</w:t>
      </w:r>
      <w:r>
        <w:rPr>
          <w:rFonts w:ascii="Arial" w:hAnsi="Arial"/>
          <w:i/>
          <w:sz w:val="20"/>
        </w:rPr>
        <w:t>.</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Pozri dodatky B, C a D dokumentu PCI DSS pre informácie o kompenzačnom riadení a pokynoch na vyplnenie tohto hárku.</w:t>
      </w:r>
    </w:p>
    <w:p w:rsidR="00EF2095" w:rsidRPr="00EF2095" w:rsidRDefault="00EF2095" w:rsidP="00EF2095">
      <w:pPr>
        <w:autoSpaceDE w:val="0"/>
        <w:autoSpaceDN w:val="0"/>
        <w:adjustRightInd w:val="0"/>
        <w:spacing w:after="0" w:line="240" w:lineRule="auto"/>
        <w:rPr>
          <w:rFonts w:ascii="Arial" w:hAnsi="Arial" w:cs="Arial"/>
          <w:b/>
          <w:bCs/>
          <w:sz w:val="20"/>
          <w:szCs w:val="20"/>
        </w:rPr>
      </w:pPr>
      <w:r>
        <w:rPr>
          <w:rFonts w:ascii="Arial" w:hAnsi="Arial"/>
          <w:b/>
          <w:sz w:val="20"/>
        </w:rPr>
        <w:t>Číslo a popis požiadavky:</w:t>
      </w:r>
      <w:r w:rsidR="00AB028C">
        <w:rPr>
          <w:rFonts w:ascii="Arial" w:hAnsi="Arial"/>
          <w:sz w:val="18"/>
        </w:rPr>
        <w:t xml:space="preserve"> </w:t>
      </w:r>
      <w:sdt>
        <w:sdtPr>
          <w:rPr>
            <w:rFonts w:ascii="Arial" w:hAnsi="Arial"/>
            <w:sz w:val="19"/>
            <w:shd w:val="clear" w:color="auto" w:fill="AEAAAA" w:themeFill="background2" w:themeFillShade="BF"/>
          </w:rPr>
          <w:id w:val="1820375491"/>
          <w:placeholder>
            <w:docPart w:val="60A9A6FD78F54D9FA2CBFB0A1E8DE097"/>
          </w:placeholder>
          <w:showingPlcHdr/>
        </w:sdtPr>
        <w:sdtContent>
          <w:r w:rsidR="00AB028C" w:rsidRPr="00A911B8">
            <w:rPr>
              <w:rStyle w:val="PlaceholderText"/>
              <w:shd w:val="clear" w:color="auto" w:fill="AEAAAA" w:themeFill="background2" w:themeFillShade="BF"/>
            </w:rPr>
            <w:t>...........</w:t>
          </w:r>
        </w:sdtContent>
      </w:sdt>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331"/>
        <w:gridCol w:w="3727"/>
        <w:gridCol w:w="3302"/>
      </w:tblGrid>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p>
        </w:tc>
        <w:tc>
          <w:tcPr>
            <w:tcW w:w="3727" w:type="dxa"/>
            <w:tcBorders>
              <w:top w:val="single" w:sz="4" w:space="0" w:color="A6A6A6"/>
              <w:left w:val="single" w:sz="4" w:space="0" w:color="A6A6A6"/>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Potrebné informácie</w:t>
            </w:r>
          </w:p>
        </w:tc>
        <w:tc>
          <w:tcPr>
            <w:tcW w:w="3302" w:type="dxa"/>
            <w:tcBorders>
              <w:top w:val="single" w:sz="4" w:space="0" w:color="A6A6A6"/>
              <w:left w:val="single" w:sz="4" w:space="0" w:color="A6A6A6"/>
              <w:bottom w:val="single" w:sz="4" w:space="0" w:color="A6A6A6"/>
              <w:right w:val="nil"/>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Vysvetlenie</w:t>
            </w:r>
          </w:p>
        </w:tc>
      </w:tr>
      <w:tr w:rsidR="00AB028C"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AB028C" w:rsidRPr="00EF2095" w:rsidRDefault="00AB028C" w:rsidP="00AB028C">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1.</w:t>
            </w:r>
            <w:r>
              <w:tab/>
            </w:r>
            <w:r>
              <w:rPr>
                <w:rFonts w:ascii="Arial" w:hAnsi="Arial"/>
                <w:b/>
                <w:sz w:val="20"/>
              </w:rPr>
              <w:t>Obmedzenia</w:t>
            </w:r>
          </w:p>
        </w:tc>
        <w:tc>
          <w:tcPr>
            <w:tcW w:w="3727" w:type="dxa"/>
            <w:tcBorders>
              <w:top w:val="single" w:sz="4" w:space="0" w:color="A6A6A6"/>
              <w:left w:val="single" w:sz="4" w:space="0" w:color="A6A6A6"/>
              <w:bottom w:val="single" w:sz="4" w:space="0" w:color="A6A6A6"/>
              <w:right w:val="single" w:sz="4" w:space="0" w:color="A6A6A6"/>
            </w:tcBorders>
          </w:tcPr>
          <w:p w:rsidR="00AB028C" w:rsidRPr="00EF2095" w:rsidRDefault="00AB028C" w:rsidP="00AB028C">
            <w:pPr>
              <w:autoSpaceDE w:val="0"/>
              <w:autoSpaceDN w:val="0"/>
              <w:adjustRightInd w:val="0"/>
              <w:spacing w:before="60" w:after="60" w:line="264" w:lineRule="auto"/>
              <w:rPr>
                <w:rFonts w:ascii="Arial" w:hAnsi="Arial" w:cs="Arial"/>
                <w:sz w:val="20"/>
                <w:szCs w:val="20"/>
              </w:rPr>
            </w:pPr>
            <w:r>
              <w:rPr>
                <w:rFonts w:ascii="Arial" w:hAnsi="Arial"/>
                <w:sz w:val="20"/>
              </w:rPr>
              <w:t>Zoznam obmedzení, ktoré zabraňujú dosiahnutie súladu s pôvodnou požiadavkou.</w:t>
            </w:r>
          </w:p>
        </w:tc>
        <w:tc>
          <w:tcPr>
            <w:tcW w:w="3302" w:type="dxa"/>
            <w:tcBorders>
              <w:top w:val="single" w:sz="4" w:space="0" w:color="A6A6A6"/>
              <w:left w:val="single" w:sz="4" w:space="0" w:color="A6A6A6"/>
              <w:bottom w:val="single" w:sz="4" w:space="0" w:color="A6A6A6"/>
              <w:right w:val="nil"/>
            </w:tcBorders>
          </w:tcPr>
          <w:p w:rsidR="00AB028C" w:rsidRDefault="00AB028C" w:rsidP="00AB028C">
            <w:sdt>
              <w:sdtPr>
                <w:rPr>
                  <w:rFonts w:ascii="Arial" w:hAnsi="Arial"/>
                  <w:sz w:val="19"/>
                  <w:shd w:val="clear" w:color="auto" w:fill="AEAAAA" w:themeFill="background2" w:themeFillShade="BF"/>
                </w:rPr>
                <w:id w:val="-1397818229"/>
                <w:placeholder>
                  <w:docPart w:val="81BBE2E4FFAC4C4982691CB8A542B6D4"/>
                </w:placeholder>
                <w:showingPlcHdr/>
              </w:sdtPr>
              <w:sdtContent>
                <w:r w:rsidRPr="005340E2">
                  <w:rPr>
                    <w:rStyle w:val="PlaceholderText"/>
                    <w:shd w:val="clear" w:color="auto" w:fill="AEAAAA" w:themeFill="background2" w:themeFillShade="BF"/>
                  </w:rPr>
                  <w:t>...........</w:t>
                </w:r>
              </w:sdtContent>
            </w:sdt>
          </w:p>
        </w:tc>
      </w:tr>
      <w:tr w:rsidR="00AB028C"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AB028C" w:rsidRPr="00EF2095" w:rsidRDefault="00AB028C" w:rsidP="00AB028C">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2.</w:t>
            </w:r>
            <w:r>
              <w:tab/>
            </w:r>
            <w:r>
              <w:rPr>
                <w:rFonts w:ascii="Arial" w:hAnsi="Arial"/>
                <w:b/>
                <w:sz w:val="20"/>
              </w:rPr>
              <w:t>Cieľ</w:t>
            </w:r>
          </w:p>
        </w:tc>
        <w:tc>
          <w:tcPr>
            <w:tcW w:w="3727" w:type="dxa"/>
            <w:tcBorders>
              <w:top w:val="single" w:sz="4" w:space="0" w:color="A6A6A6"/>
              <w:left w:val="single" w:sz="4" w:space="0" w:color="A6A6A6"/>
              <w:bottom w:val="single" w:sz="4" w:space="0" w:color="A6A6A6"/>
              <w:right w:val="single" w:sz="4" w:space="0" w:color="A6A6A6"/>
            </w:tcBorders>
          </w:tcPr>
          <w:p w:rsidR="00AB028C" w:rsidRPr="00EF2095" w:rsidRDefault="00AB028C" w:rsidP="00AB028C">
            <w:pPr>
              <w:autoSpaceDE w:val="0"/>
              <w:autoSpaceDN w:val="0"/>
              <w:adjustRightInd w:val="0"/>
              <w:spacing w:before="60" w:after="60" w:line="264" w:lineRule="auto"/>
              <w:rPr>
                <w:rFonts w:ascii="Arial" w:hAnsi="Arial" w:cs="Arial"/>
                <w:sz w:val="20"/>
                <w:szCs w:val="20"/>
              </w:rPr>
            </w:pPr>
            <w:r>
              <w:rPr>
                <w:rFonts w:ascii="Arial" w:hAnsi="Arial"/>
                <w:sz w:val="20"/>
              </w:rPr>
              <w:t>Stanoviť cieľ pôvodnej kontroly, identifikovať cieľ splnený kompenzačným riadením.</w:t>
            </w:r>
          </w:p>
        </w:tc>
        <w:tc>
          <w:tcPr>
            <w:tcW w:w="3302" w:type="dxa"/>
            <w:tcBorders>
              <w:top w:val="single" w:sz="4" w:space="0" w:color="A6A6A6"/>
              <w:left w:val="single" w:sz="4" w:space="0" w:color="A6A6A6"/>
              <w:bottom w:val="single" w:sz="4" w:space="0" w:color="A6A6A6"/>
              <w:right w:val="nil"/>
            </w:tcBorders>
          </w:tcPr>
          <w:p w:rsidR="00AB028C" w:rsidRDefault="00AB028C" w:rsidP="00AB028C">
            <w:sdt>
              <w:sdtPr>
                <w:rPr>
                  <w:rFonts w:ascii="Arial" w:hAnsi="Arial"/>
                  <w:sz w:val="19"/>
                  <w:shd w:val="clear" w:color="auto" w:fill="AEAAAA" w:themeFill="background2" w:themeFillShade="BF"/>
                </w:rPr>
                <w:id w:val="-232937079"/>
                <w:placeholder>
                  <w:docPart w:val="9AF381EC820A4BF495451C5353680774"/>
                </w:placeholder>
                <w:showingPlcHdr/>
              </w:sdtPr>
              <w:sdtContent>
                <w:r w:rsidRPr="005340E2">
                  <w:rPr>
                    <w:rStyle w:val="PlaceholderText"/>
                    <w:shd w:val="clear" w:color="auto" w:fill="AEAAAA" w:themeFill="background2" w:themeFillShade="BF"/>
                  </w:rPr>
                  <w:t>...........</w:t>
                </w:r>
              </w:sdtContent>
            </w:sdt>
          </w:p>
        </w:tc>
      </w:tr>
      <w:tr w:rsidR="00AB028C"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AB028C" w:rsidRPr="00EF2095" w:rsidRDefault="00AB028C" w:rsidP="00AB028C">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3.</w:t>
            </w:r>
            <w:r>
              <w:tab/>
            </w:r>
            <w:r>
              <w:rPr>
                <w:rFonts w:ascii="Arial" w:hAnsi="Arial"/>
                <w:b/>
                <w:sz w:val="20"/>
              </w:rPr>
              <w:t>Identifikácia rizika</w:t>
            </w:r>
          </w:p>
        </w:tc>
        <w:tc>
          <w:tcPr>
            <w:tcW w:w="3727" w:type="dxa"/>
            <w:tcBorders>
              <w:top w:val="single" w:sz="4" w:space="0" w:color="A6A6A6"/>
              <w:left w:val="single" w:sz="4" w:space="0" w:color="A6A6A6"/>
              <w:bottom w:val="single" w:sz="4" w:space="0" w:color="A6A6A6"/>
              <w:right w:val="single" w:sz="4" w:space="0" w:color="A6A6A6"/>
            </w:tcBorders>
          </w:tcPr>
          <w:p w:rsidR="00AB028C" w:rsidRPr="00EF2095" w:rsidRDefault="00AB028C" w:rsidP="00AB028C">
            <w:pPr>
              <w:autoSpaceDE w:val="0"/>
              <w:autoSpaceDN w:val="0"/>
              <w:adjustRightInd w:val="0"/>
              <w:spacing w:before="60" w:after="60" w:line="264" w:lineRule="auto"/>
              <w:rPr>
                <w:rFonts w:ascii="Arial" w:hAnsi="Arial" w:cs="Arial"/>
                <w:sz w:val="20"/>
                <w:szCs w:val="20"/>
              </w:rPr>
            </w:pPr>
            <w:r>
              <w:rPr>
                <w:rFonts w:ascii="Arial" w:hAnsi="Arial"/>
                <w:sz w:val="20"/>
              </w:rPr>
              <w:t>Identifikovať dodatočné riziká vyplývajúce z nedostatku pôvodnej kontroly.</w:t>
            </w:r>
          </w:p>
        </w:tc>
        <w:tc>
          <w:tcPr>
            <w:tcW w:w="3302" w:type="dxa"/>
            <w:tcBorders>
              <w:top w:val="single" w:sz="4" w:space="0" w:color="A6A6A6"/>
              <w:left w:val="single" w:sz="4" w:space="0" w:color="A6A6A6"/>
              <w:bottom w:val="single" w:sz="4" w:space="0" w:color="A6A6A6"/>
              <w:right w:val="nil"/>
            </w:tcBorders>
          </w:tcPr>
          <w:p w:rsidR="00AB028C" w:rsidRDefault="00AB028C" w:rsidP="00AB028C">
            <w:sdt>
              <w:sdtPr>
                <w:rPr>
                  <w:rFonts w:ascii="Arial" w:hAnsi="Arial"/>
                  <w:sz w:val="19"/>
                  <w:shd w:val="clear" w:color="auto" w:fill="AEAAAA" w:themeFill="background2" w:themeFillShade="BF"/>
                </w:rPr>
                <w:id w:val="1865948203"/>
                <w:placeholder>
                  <w:docPart w:val="11EF961A3F704BD09EEFF846BE6AC0A2"/>
                </w:placeholder>
                <w:showingPlcHdr/>
              </w:sdtPr>
              <w:sdtContent>
                <w:r w:rsidRPr="005340E2">
                  <w:rPr>
                    <w:rStyle w:val="PlaceholderText"/>
                    <w:shd w:val="clear" w:color="auto" w:fill="AEAAAA" w:themeFill="background2" w:themeFillShade="BF"/>
                  </w:rPr>
                  <w:t>...........</w:t>
                </w:r>
              </w:sdtContent>
            </w:sdt>
          </w:p>
        </w:tc>
      </w:tr>
      <w:tr w:rsidR="00AB028C"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AB028C" w:rsidRPr="00EF2095" w:rsidRDefault="00AB028C" w:rsidP="00AB028C">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lastRenderedPageBreak/>
              <w:t>4.</w:t>
            </w:r>
            <w:r>
              <w:tab/>
            </w:r>
            <w:r>
              <w:rPr>
                <w:rFonts w:ascii="Arial" w:hAnsi="Arial"/>
                <w:b/>
                <w:sz w:val="20"/>
              </w:rPr>
              <w:t>Stanovenie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AB028C" w:rsidRPr="00EF2095" w:rsidRDefault="00AB028C" w:rsidP="00AB028C">
            <w:pPr>
              <w:autoSpaceDE w:val="0"/>
              <w:autoSpaceDN w:val="0"/>
              <w:adjustRightInd w:val="0"/>
              <w:spacing w:before="60" w:after="60" w:line="264" w:lineRule="auto"/>
              <w:rPr>
                <w:rFonts w:ascii="Arial" w:hAnsi="Arial" w:cs="Arial"/>
                <w:sz w:val="20"/>
                <w:szCs w:val="20"/>
              </w:rPr>
            </w:pPr>
            <w:r>
              <w:rPr>
                <w:rFonts w:ascii="Arial" w:hAnsi="Arial"/>
                <w:sz w:val="20"/>
              </w:rPr>
              <w:t>Stanovenie kompenzačného riadenia a vysvetlenie, akým spôsobom rieši cieľe pôvodnej kontroly a prípadné zvýšené riziká, ak existujú.</w:t>
            </w:r>
          </w:p>
        </w:tc>
        <w:tc>
          <w:tcPr>
            <w:tcW w:w="3302" w:type="dxa"/>
            <w:tcBorders>
              <w:top w:val="single" w:sz="4" w:space="0" w:color="A6A6A6"/>
              <w:left w:val="single" w:sz="4" w:space="0" w:color="A6A6A6"/>
              <w:bottom w:val="single" w:sz="4" w:space="0" w:color="A6A6A6"/>
              <w:right w:val="nil"/>
            </w:tcBorders>
          </w:tcPr>
          <w:p w:rsidR="00AB028C" w:rsidRDefault="00AB028C" w:rsidP="00AB028C">
            <w:sdt>
              <w:sdtPr>
                <w:rPr>
                  <w:rFonts w:ascii="Arial" w:hAnsi="Arial"/>
                  <w:sz w:val="19"/>
                  <w:shd w:val="clear" w:color="auto" w:fill="AEAAAA" w:themeFill="background2" w:themeFillShade="BF"/>
                </w:rPr>
                <w:id w:val="712857000"/>
                <w:placeholder>
                  <w:docPart w:val="70F1DB7E5AF248C2B3FA64E28BB292F4"/>
                </w:placeholder>
                <w:showingPlcHdr/>
              </w:sdtPr>
              <w:sdtContent>
                <w:r w:rsidRPr="005340E2">
                  <w:rPr>
                    <w:rStyle w:val="PlaceholderText"/>
                    <w:shd w:val="clear" w:color="auto" w:fill="AEAAAA" w:themeFill="background2" w:themeFillShade="BF"/>
                  </w:rPr>
                  <w:t>...........</w:t>
                </w:r>
              </w:sdtContent>
            </w:sdt>
          </w:p>
        </w:tc>
      </w:tr>
      <w:tr w:rsidR="00AB028C"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AB028C" w:rsidRPr="00EF2095" w:rsidRDefault="00AB028C" w:rsidP="00AB028C">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5.</w:t>
            </w:r>
            <w:r>
              <w:tab/>
            </w:r>
            <w:r>
              <w:rPr>
                <w:rFonts w:ascii="Arial" w:hAnsi="Arial"/>
                <w:b/>
                <w:sz w:val="20"/>
              </w:rPr>
              <w:t>Overenie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AB028C" w:rsidRPr="00EF2095" w:rsidRDefault="00AB028C" w:rsidP="00AB028C">
            <w:pPr>
              <w:autoSpaceDE w:val="0"/>
              <w:autoSpaceDN w:val="0"/>
              <w:adjustRightInd w:val="0"/>
              <w:spacing w:before="60" w:after="60" w:line="264" w:lineRule="auto"/>
              <w:rPr>
                <w:rFonts w:ascii="Arial" w:hAnsi="Arial" w:cs="Arial"/>
                <w:sz w:val="20"/>
                <w:szCs w:val="20"/>
              </w:rPr>
            </w:pPr>
            <w:r>
              <w:rPr>
                <w:rFonts w:ascii="Arial" w:hAnsi="Arial"/>
                <w:sz w:val="20"/>
              </w:rPr>
              <w:t>Vysvetlenie spôsobu overenia a testovania kompenzačného riadenia.</w:t>
            </w:r>
          </w:p>
        </w:tc>
        <w:tc>
          <w:tcPr>
            <w:tcW w:w="3302" w:type="dxa"/>
            <w:tcBorders>
              <w:top w:val="single" w:sz="4" w:space="0" w:color="A6A6A6"/>
              <w:left w:val="single" w:sz="4" w:space="0" w:color="A6A6A6"/>
              <w:bottom w:val="single" w:sz="4" w:space="0" w:color="A6A6A6"/>
              <w:right w:val="nil"/>
            </w:tcBorders>
          </w:tcPr>
          <w:p w:rsidR="00AB028C" w:rsidRDefault="00AB028C" w:rsidP="00AB028C">
            <w:sdt>
              <w:sdtPr>
                <w:rPr>
                  <w:rFonts w:ascii="Arial" w:hAnsi="Arial"/>
                  <w:sz w:val="19"/>
                  <w:shd w:val="clear" w:color="auto" w:fill="AEAAAA" w:themeFill="background2" w:themeFillShade="BF"/>
                </w:rPr>
                <w:id w:val="-666251578"/>
                <w:placeholder>
                  <w:docPart w:val="B953627CB61445F0B79C3654DC85BB81"/>
                </w:placeholder>
                <w:showingPlcHdr/>
              </w:sdtPr>
              <w:sdtContent>
                <w:r w:rsidRPr="005340E2">
                  <w:rPr>
                    <w:rStyle w:val="PlaceholderText"/>
                    <w:shd w:val="clear" w:color="auto" w:fill="AEAAAA" w:themeFill="background2" w:themeFillShade="BF"/>
                  </w:rPr>
                  <w:t>...........</w:t>
                </w:r>
              </w:sdtContent>
            </w:sdt>
          </w:p>
        </w:tc>
      </w:tr>
      <w:tr w:rsidR="00AB028C"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AB028C" w:rsidRPr="00EF2095" w:rsidRDefault="00AB028C" w:rsidP="00AB028C">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6.</w:t>
            </w:r>
            <w:r>
              <w:tab/>
            </w:r>
            <w:r>
              <w:rPr>
                <w:rFonts w:ascii="Arial" w:hAnsi="Arial"/>
                <w:b/>
                <w:sz w:val="20"/>
              </w:rPr>
              <w:t>Údržba</w:t>
            </w:r>
          </w:p>
        </w:tc>
        <w:tc>
          <w:tcPr>
            <w:tcW w:w="3727" w:type="dxa"/>
            <w:tcBorders>
              <w:top w:val="single" w:sz="4" w:space="0" w:color="A6A6A6"/>
              <w:left w:val="single" w:sz="4" w:space="0" w:color="A6A6A6"/>
              <w:bottom w:val="single" w:sz="4" w:space="0" w:color="A6A6A6"/>
              <w:right w:val="single" w:sz="4" w:space="0" w:color="A6A6A6"/>
            </w:tcBorders>
          </w:tcPr>
          <w:p w:rsidR="00AB028C" w:rsidRPr="00EF2095" w:rsidRDefault="00AB028C" w:rsidP="00AB028C">
            <w:pPr>
              <w:autoSpaceDE w:val="0"/>
              <w:autoSpaceDN w:val="0"/>
              <w:adjustRightInd w:val="0"/>
              <w:spacing w:before="60" w:after="60" w:line="264" w:lineRule="auto"/>
              <w:rPr>
                <w:rFonts w:ascii="Arial" w:hAnsi="Arial" w:cs="Arial"/>
                <w:sz w:val="20"/>
                <w:szCs w:val="20"/>
              </w:rPr>
            </w:pPr>
            <w:r>
              <w:rPr>
                <w:rFonts w:ascii="Arial" w:hAnsi="Arial"/>
                <w:sz w:val="20"/>
              </w:rPr>
              <w:t>Stanovenie zavedených postupov a riadiacich prvkov na udržanie kompenzačného riadenia.</w:t>
            </w:r>
          </w:p>
        </w:tc>
        <w:tc>
          <w:tcPr>
            <w:tcW w:w="3302" w:type="dxa"/>
            <w:tcBorders>
              <w:top w:val="single" w:sz="4" w:space="0" w:color="A6A6A6"/>
              <w:left w:val="single" w:sz="4" w:space="0" w:color="A6A6A6"/>
              <w:bottom w:val="single" w:sz="4" w:space="0" w:color="A6A6A6"/>
              <w:right w:val="nil"/>
            </w:tcBorders>
          </w:tcPr>
          <w:p w:rsidR="00AB028C" w:rsidRDefault="00AB028C" w:rsidP="00AB028C">
            <w:sdt>
              <w:sdtPr>
                <w:rPr>
                  <w:rFonts w:ascii="Arial" w:hAnsi="Arial"/>
                  <w:sz w:val="19"/>
                  <w:shd w:val="clear" w:color="auto" w:fill="AEAAAA" w:themeFill="background2" w:themeFillShade="BF"/>
                </w:rPr>
                <w:id w:val="-1856879855"/>
                <w:placeholder>
                  <w:docPart w:val="C129D09E55EA4DB894FF1ED68A2674AB"/>
                </w:placeholder>
                <w:showingPlcHdr/>
              </w:sdtPr>
              <w:sdtContent>
                <w:r w:rsidRPr="005340E2">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0" w:lineRule="atLeast"/>
        <w:rPr>
          <w:rFonts w:ascii="Garamond" w:hAnsi="Garamond" w:cs="Garamond"/>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br w:type="page"/>
      </w:r>
      <w:r>
        <w:rPr>
          <w:rFonts w:ascii="Arial" w:hAnsi="Arial"/>
          <w:b/>
          <w:kern w:val="32"/>
          <w:sz w:val="26"/>
        </w:rPr>
        <w:lastRenderedPageBreak/>
        <w:t>Dodatok C:</w:t>
      </w:r>
      <w:r>
        <w:tab/>
      </w:r>
      <w:r>
        <w:rPr>
          <w:rFonts w:ascii="Arial" w:hAnsi="Arial"/>
          <w:b/>
          <w:kern w:val="32"/>
          <w:sz w:val="26"/>
        </w:rPr>
        <w:t>Vysvetlenie pojmu „nevzťahuje sa"</w:t>
      </w:r>
    </w:p>
    <w:p w:rsidR="00EF2095" w:rsidRPr="00EF2095" w:rsidRDefault="00EF2095" w:rsidP="00EF2095">
      <w:pPr>
        <w:autoSpaceDE w:val="0"/>
        <w:autoSpaceDN w:val="0"/>
        <w:adjustRightInd w:val="0"/>
        <w:spacing w:before="120" w:after="120" w:line="264" w:lineRule="auto"/>
        <w:rPr>
          <w:rFonts w:ascii="Arial" w:hAnsi="Arial" w:cs="Arial"/>
          <w:sz w:val="20"/>
          <w:szCs w:val="20"/>
        </w:rPr>
      </w:pPr>
      <w:r>
        <w:rPr>
          <w:rFonts w:ascii="Arial" w:hAnsi="Arial"/>
          <w:i/>
          <w:sz w:val="20"/>
        </w:rPr>
        <w:t>V prípade zaškrtnutia stĺpca N/A („nevzťahuje sa") v dotazníku, použite hárok na vysvetlenie, prečo sa táto požiadavka nevzťahuje na vašu organizáciu.</w:t>
      </w:r>
    </w:p>
    <w:tbl>
      <w:tblPr>
        <w:tblW w:w="0" w:type="auto"/>
        <w:jc w:val="center"/>
        <w:tblBorders>
          <w:top w:val="single" w:sz="4" w:space="0" w:color="808080"/>
          <w:bottom w:val="single" w:sz="4" w:space="0" w:color="808080"/>
        </w:tblBorders>
        <w:tblLayout w:type="fixed"/>
        <w:tblLook w:val="0000" w:firstRow="0" w:lastRow="0" w:firstColumn="0" w:lastColumn="0" w:noHBand="0" w:noVBand="0"/>
      </w:tblPr>
      <w:tblGrid>
        <w:gridCol w:w="1728"/>
        <w:gridCol w:w="7848"/>
        <w:gridCol w:w="11"/>
      </w:tblGrid>
      <w:tr w:rsidR="00EF2095" w:rsidRPr="00EF2095">
        <w:trPr>
          <w:gridAfter w:val="1"/>
          <w:wAfter w:w="11" w:type="dxa"/>
          <w:jc w:val="center"/>
        </w:trPr>
        <w:tc>
          <w:tcPr>
            <w:tcW w:w="1728"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Požiadavka</w:t>
            </w:r>
          </w:p>
        </w:tc>
        <w:tc>
          <w:tcPr>
            <w:tcW w:w="7848"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Odôvodnenie, prečo sa požiadavka nevzťahuje</w:t>
            </w:r>
          </w:p>
        </w:tc>
      </w:tr>
      <w:tr w:rsidR="00EF2095" w:rsidRPr="00EF2095">
        <w:tblPrEx>
          <w:jc w:val="left"/>
          <w:tblCellMar>
            <w:left w:w="115" w:type="dxa"/>
            <w:right w:w="115" w:type="dxa"/>
          </w:tblCellMar>
        </w:tblPrEx>
        <w:trPr>
          <w:gridAfter w:val="1"/>
          <w:wAfter w:w="11" w:type="dxa"/>
        </w:trPr>
        <w:tc>
          <w:tcPr>
            <w:tcW w:w="9576" w:type="dxa"/>
            <w:gridSpan w:val="2"/>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i/>
                <w:iCs/>
                <w:sz w:val="20"/>
                <w:szCs w:val="20"/>
              </w:rPr>
            </w:pPr>
            <w:r>
              <w:rPr>
                <w:rFonts w:ascii="Arial" w:hAnsi="Arial"/>
                <w:i/>
                <w:sz w:val="18"/>
              </w:rPr>
              <w:t>Príklad:</w:t>
            </w:r>
          </w:p>
        </w:tc>
      </w:tr>
      <w:tr w:rsidR="00EF2095" w:rsidRPr="00EF2095">
        <w:tblPrEx>
          <w:jc w:val="left"/>
        </w:tblPrEx>
        <w:trPr>
          <w:trHeight w:val="560"/>
        </w:trPr>
        <w:tc>
          <w:tcPr>
            <w:tcW w:w="1728"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3.4</w:t>
            </w:r>
          </w:p>
        </w:tc>
        <w:tc>
          <w:tcPr>
            <w:tcW w:w="7859" w:type="dxa"/>
            <w:gridSpan w:val="2"/>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tabs>
                <w:tab w:val="left" w:pos="5115"/>
              </w:tabs>
              <w:autoSpaceDE w:val="0"/>
              <w:autoSpaceDN w:val="0"/>
              <w:adjustRightInd w:val="0"/>
              <w:spacing w:before="60" w:after="60" w:line="264" w:lineRule="auto"/>
              <w:rPr>
                <w:rFonts w:ascii="Arial" w:hAnsi="Arial" w:cs="Arial"/>
                <w:sz w:val="20"/>
                <w:szCs w:val="20"/>
              </w:rPr>
            </w:pPr>
            <w:r>
              <w:rPr>
                <w:rFonts w:ascii="Arial" w:hAnsi="Arial"/>
                <w:sz w:val="20"/>
              </w:rPr>
              <w:t xml:space="preserve">Údaje držiteľov kariet sa neukladajú elektronicky </w:t>
            </w:r>
            <w:r>
              <w:tab/>
            </w:r>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82487509"/>
                <w:placeholder>
                  <w:docPart w:val="20BD6476384F4E259EA9DBBDD9359577"/>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026597111"/>
                <w:placeholder>
                  <w:docPart w:val="8974771D251D444F83F6D47FD20A120B"/>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05543959"/>
                <w:placeholder>
                  <w:docPart w:val="80AF6842A9774D828F8CA569C7CE4EEA"/>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056350109"/>
                <w:placeholder>
                  <w:docPart w:val="FFF6D1742CF4499E9F1481E010D77712"/>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23526356"/>
                <w:placeholder>
                  <w:docPart w:val="42C64810AF52497485DD17DE28F792D2"/>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820959414"/>
                <w:placeholder>
                  <w:docPart w:val="AAA6B96CB214419EA44192F30A7A9C78"/>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56385284"/>
                <w:placeholder>
                  <w:docPart w:val="DBB5389B6C664BE6B600CE2ECABE4BBA"/>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51546740"/>
                <w:placeholder>
                  <w:docPart w:val="311EC63E085E4E25A26B9F43D09746C0"/>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36740683"/>
                <w:placeholder>
                  <w:docPart w:val="9EB5CAF8A3734BA0839D10016033BE34"/>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128238400"/>
                <w:placeholder>
                  <w:docPart w:val="80C8CDF729E34EF08B4E89D06596AC40"/>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78673152"/>
                <w:placeholder>
                  <w:docPart w:val="A162ACAA731B4F648EF4C5FD24204DA5"/>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963081084"/>
                <w:placeholder>
                  <w:docPart w:val="A65005AE63D940C89A4E0A97F21D92AB"/>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568406307"/>
                <w:placeholder>
                  <w:docPart w:val="B16F04A031B0440CA5163A07E9524266"/>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655635943"/>
                <w:placeholder>
                  <w:docPart w:val="0419DB9CF75B4DCF9A331D4A0D1426F6"/>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35091501"/>
                <w:placeholder>
                  <w:docPart w:val="207F28C69A9D4209BBB449AABC5F741C"/>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837523664"/>
                <w:placeholder>
                  <w:docPart w:val="39CAFEC13A714261BF373116340A2DDE"/>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01524917"/>
                <w:placeholder>
                  <w:docPart w:val="F8444C795B7B479D8F3A63A1924CBF09"/>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360249312"/>
                <w:placeholder>
                  <w:docPart w:val="B786AF4A5E5748E1AB6DDA2A7292E447"/>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84381505"/>
                <w:placeholder>
                  <w:docPart w:val="C9AC126DAB1544B3B7018B3A9DFB161F"/>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050349038"/>
                <w:placeholder>
                  <w:docPart w:val="7C629E0DEAFA46C3957E896D7754FF95"/>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55026129"/>
                <w:placeholder>
                  <w:docPart w:val="E218668327E9404593ABDB51AB007801"/>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081592982"/>
                <w:placeholder>
                  <w:docPart w:val="0727A446AD6F4B089F3CF003AA5476CA"/>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84578233"/>
                <w:placeholder>
                  <w:docPart w:val="AEBF9B4C2EF04F85AF3D311D04A61642"/>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844632886"/>
                <w:placeholder>
                  <w:docPart w:val="3A03952CB1E44C56A3E0170907053922"/>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42161980"/>
                <w:placeholder>
                  <w:docPart w:val="1A7D539ACB8C41B3BA52C3D50495ACA8"/>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830827354"/>
                <w:placeholder>
                  <w:docPart w:val="31AED8963DDD426F94DCD586D95BB7E8"/>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88641135"/>
                <w:placeholder>
                  <w:docPart w:val="1031249C7D564C5BB2B62B737E0FAE2E"/>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909276360"/>
                <w:placeholder>
                  <w:docPart w:val="5BE29439B9DD4294918C250099CAFD69"/>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81420316"/>
                <w:placeholder>
                  <w:docPart w:val="D0D8732825BB4B5D9D6ED44F0F74D489"/>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688407554"/>
                <w:placeholder>
                  <w:docPart w:val="8A9CDF3B4C8A4DD09C7EAEDDE213261C"/>
                </w:placeholder>
                <w:showingPlcHdr/>
              </w:sdtPr>
              <w:sdtContent>
                <w:r w:rsidRPr="00DB111A">
                  <w:rPr>
                    <w:rStyle w:val="PlaceholderText"/>
                    <w:shd w:val="clear" w:color="auto" w:fill="AEAAAA" w:themeFill="background2" w:themeFillShade="BF"/>
                  </w:rPr>
                  <w:t>...........</w:t>
                </w:r>
              </w:sdtContent>
            </w:sdt>
          </w:p>
        </w:tc>
      </w:tr>
      <w:tr w:rsidR="00AB028C"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65387005"/>
                <w:placeholder>
                  <w:docPart w:val="9DF0F3FECCF04265848DCFF687C165C3"/>
                </w:placeholder>
                <w:showingPlcHdr/>
              </w:sdtPr>
              <w:sdtContent>
                <w:r w:rsidRPr="00DB111A">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657609269"/>
                <w:placeholder>
                  <w:docPart w:val="998B30ABCD5C4933A2F323767E1DD50B"/>
                </w:placeholder>
                <w:showingPlcHdr/>
              </w:sdtPr>
              <w:sdtContent>
                <w:r w:rsidRPr="00DB111A">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br w:type="page"/>
      </w:r>
      <w:r>
        <w:rPr>
          <w:rFonts w:ascii="Arial" w:hAnsi="Arial"/>
          <w:b/>
          <w:kern w:val="32"/>
          <w:sz w:val="26"/>
        </w:rPr>
        <w:lastRenderedPageBreak/>
        <w:t>Dodatok D:</w:t>
      </w:r>
      <w:r>
        <w:tab/>
      </w:r>
      <w:r>
        <w:rPr>
          <w:rFonts w:ascii="Arial" w:hAnsi="Arial"/>
          <w:b/>
          <w:kern w:val="32"/>
          <w:sz w:val="26"/>
        </w:rPr>
        <w:t>Vysvetlenie požiadaviek „netestované"</w:t>
      </w:r>
    </w:p>
    <w:p w:rsidR="00EF2095" w:rsidRPr="00EF2095" w:rsidRDefault="00EF2095" w:rsidP="00EF2095">
      <w:pPr>
        <w:autoSpaceDE w:val="0"/>
        <w:autoSpaceDN w:val="0"/>
        <w:adjustRightInd w:val="0"/>
        <w:spacing w:before="120" w:after="120" w:line="264" w:lineRule="auto"/>
        <w:rPr>
          <w:rFonts w:ascii="Arial" w:hAnsi="Arial" w:cs="Arial"/>
          <w:i/>
          <w:iCs/>
          <w:sz w:val="20"/>
          <w:szCs w:val="20"/>
        </w:rPr>
      </w:pPr>
      <w:r>
        <w:rPr>
          <w:rFonts w:ascii="Arial" w:hAnsi="Arial"/>
          <w:i/>
          <w:sz w:val="20"/>
        </w:rPr>
        <w:t xml:space="preserve">V prípade zaškrtnutia stĺpca „netestované") v dotazníku, použite hárok na vysvetlenie, prečo táto požiadavka nebola skúmaná ako súčasť hodnotenie. </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1680"/>
        <w:gridCol w:w="3611"/>
        <w:gridCol w:w="4244"/>
      </w:tblGrid>
      <w:tr w:rsidR="00EF2095" w:rsidRPr="00EF2095">
        <w:tc>
          <w:tcPr>
            <w:tcW w:w="1680" w:type="dxa"/>
            <w:tcBorders>
              <w:top w:val="single" w:sz="4" w:space="0" w:color="808080"/>
              <w:left w:val="nil"/>
              <w:bottom w:val="single" w:sz="4" w:space="0" w:color="808080"/>
              <w:right w:val="single" w:sz="4" w:space="0" w:color="808080"/>
            </w:tcBorders>
            <w:shd w:val="clear" w:color="auto" w:fill="CBDFC0"/>
            <w:vAlign w:val="bottom"/>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Požiadavka</w:t>
            </w:r>
          </w:p>
        </w:tc>
        <w:tc>
          <w:tcPr>
            <w:tcW w:w="3611" w:type="dxa"/>
            <w:tcBorders>
              <w:top w:val="single" w:sz="4" w:space="0" w:color="808080"/>
              <w:left w:val="single" w:sz="4" w:space="0" w:color="808080"/>
              <w:bottom w:val="single" w:sz="4" w:space="0" w:color="808080"/>
              <w:right w:val="single" w:sz="4" w:space="0" w:color="808080"/>
            </w:tcBorders>
            <w:shd w:val="clear" w:color="auto" w:fill="CBDFC0"/>
            <w:vAlign w:val="bottom"/>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Uvedenie častí požiadavky, ktoré neboli testované</w:t>
            </w:r>
          </w:p>
        </w:tc>
        <w:tc>
          <w:tcPr>
            <w:tcW w:w="4244" w:type="dxa"/>
            <w:tcBorders>
              <w:top w:val="single" w:sz="4" w:space="0" w:color="808080"/>
              <w:left w:val="single" w:sz="4" w:space="0" w:color="808080"/>
              <w:bottom w:val="single" w:sz="4" w:space="0" w:color="808080"/>
              <w:right w:val="nil"/>
            </w:tcBorders>
            <w:shd w:val="clear" w:color="auto" w:fill="CBDFC0"/>
            <w:vAlign w:val="bottom"/>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Odôvodnenie, prečo požiadavky neboli testované</w:t>
            </w:r>
          </w:p>
        </w:tc>
      </w:tr>
      <w:tr w:rsidR="00EF2095" w:rsidRPr="00EF2095">
        <w:tc>
          <w:tcPr>
            <w:tcW w:w="9535" w:type="dxa"/>
            <w:gridSpan w:val="3"/>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i/>
                <w:iCs/>
                <w:sz w:val="20"/>
                <w:szCs w:val="20"/>
              </w:rPr>
            </w:pPr>
            <w:r>
              <w:rPr>
                <w:rFonts w:ascii="Arial" w:hAnsi="Arial"/>
                <w:i/>
                <w:sz w:val="18"/>
              </w:rPr>
              <w:t>Príklady:</w:t>
            </w:r>
          </w:p>
        </w:tc>
      </w:tr>
      <w:tr w:rsidR="00EF2095" w:rsidRPr="00EF2095">
        <w:tc>
          <w:tcPr>
            <w:tcW w:w="1680"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tabs>
                <w:tab w:val="left" w:pos="1671"/>
              </w:tabs>
              <w:autoSpaceDE w:val="0"/>
              <w:autoSpaceDN w:val="0"/>
              <w:adjustRightInd w:val="0"/>
              <w:spacing w:before="60" w:after="60" w:line="264" w:lineRule="auto"/>
              <w:ind w:left="23"/>
              <w:rPr>
                <w:rFonts w:ascii="Arial" w:hAnsi="Arial" w:cs="Arial"/>
                <w:sz w:val="18"/>
                <w:szCs w:val="18"/>
              </w:rPr>
            </w:pPr>
            <w:r>
              <w:rPr>
                <w:rFonts w:ascii="Arial" w:hAnsi="Arial"/>
                <w:i/>
                <w:sz w:val="18"/>
              </w:rPr>
              <w:t>Požiadavka 12</w:t>
            </w:r>
          </w:p>
        </w:tc>
        <w:tc>
          <w:tcPr>
            <w:tcW w:w="3611" w:type="dxa"/>
            <w:tcBorders>
              <w:top w:val="single" w:sz="4" w:space="0" w:color="808080"/>
              <w:left w:val="single" w:sz="4" w:space="0" w:color="808080"/>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ind w:left="5"/>
              <w:rPr>
                <w:rFonts w:ascii="Arial" w:hAnsi="Arial" w:cs="Arial"/>
                <w:sz w:val="18"/>
                <w:szCs w:val="18"/>
              </w:rPr>
            </w:pPr>
            <w:r>
              <w:rPr>
                <w:rFonts w:ascii="Arial" w:hAnsi="Arial"/>
                <w:i/>
                <w:sz w:val="18"/>
              </w:rPr>
              <w:t>Bod 12.2 bola jediná testovaná požiadavka. Všetky ostatné body požiadavky 12 neboli testované.</w:t>
            </w:r>
          </w:p>
        </w:tc>
        <w:tc>
          <w:tcPr>
            <w:tcW w:w="4244" w:type="dxa"/>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00"/>
              <w:rPr>
                <w:rFonts w:ascii="Arial" w:hAnsi="Arial" w:cs="Arial"/>
                <w:i/>
                <w:iCs/>
                <w:sz w:val="18"/>
                <w:szCs w:val="18"/>
              </w:rPr>
            </w:pPr>
            <w:r>
              <w:rPr>
                <w:rFonts w:ascii="Arial" w:hAnsi="Arial"/>
                <w:i/>
                <w:sz w:val="18"/>
              </w:rPr>
              <w:t xml:space="preserve">Toto hodnotenie pokrýva len požiadavky uvedené v míľniku 1 Prioritného prístupu  </w:t>
            </w:r>
          </w:p>
        </w:tc>
      </w:tr>
      <w:tr w:rsidR="00EF2095" w:rsidRPr="00EF2095">
        <w:tc>
          <w:tcPr>
            <w:tcW w:w="1680"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tabs>
                <w:tab w:val="left" w:pos="1671"/>
              </w:tabs>
              <w:autoSpaceDE w:val="0"/>
              <w:autoSpaceDN w:val="0"/>
              <w:adjustRightInd w:val="0"/>
              <w:spacing w:before="60" w:after="60" w:line="264" w:lineRule="auto"/>
              <w:ind w:left="23"/>
              <w:rPr>
                <w:rFonts w:ascii="Arial" w:hAnsi="Arial" w:cs="Arial"/>
                <w:sz w:val="18"/>
                <w:szCs w:val="18"/>
              </w:rPr>
            </w:pPr>
            <w:r>
              <w:rPr>
                <w:rFonts w:ascii="Arial" w:hAnsi="Arial"/>
                <w:i/>
                <w:sz w:val="18"/>
              </w:rPr>
              <w:t>Požiadavky</w:t>
            </w:r>
            <w:r>
              <w:rPr>
                <w:rFonts w:ascii="Arial" w:hAnsi="Arial" w:cs="Arial"/>
                <w:i/>
                <w:iCs/>
                <w:sz w:val="18"/>
                <w:szCs w:val="18"/>
              </w:rPr>
              <w:br/>
            </w:r>
            <w:r>
              <w:rPr>
                <w:rFonts w:ascii="Arial" w:hAnsi="Arial"/>
                <w:i/>
                <w:sz w:val="18"/>
              </w:rPr>
              <w:t>1-8, 10-12</w:t>
            </w:r>
          </w:p>
        </w:tc>
        <w:tc>
          <w:tcPr>
            <w:tcW w:w="3611" w:type="dxa"/>
            <w:tcBorders>
              <w:top w:val="single" w:sz="4" w:space="0" w:color="808080"/>
              <w:left w:val="single" w:sz="4" w:space="0" w:color="808080"/>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ind w:left="5"/>
              <w:rPr>
                <w:rFonts w:ascii="Arial" w:hAnsi="Arial" w:cs="Arial"/>
                <w:sz w:val="18"/>
                <w:szCs w:val="18"/>
              </w:rPr>
            </w:pPr>
            <w:r>
              <w:rPr>
                <w:rFonts w:ascii="Arial" w:hAnsi="Arial"/>
                <w:i/>
                <w:sz w:val="18"/>
              </w:rPr>
              <w:t>V tomto hodnotení bola skúmaná len požiadavka 9. Všetky ostatné požiadavky boli vylúčené.</w:t>
            </w:r>
          </w:p>
        </w:tc>
        <w:tc>
          <w:tcPr>
            <w:tcW w:w="4244" w:type="dxa"/>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00"/>
              <w:rPr>
                <w:rFonts w:ascii="Arial" w:hAnsi="Arial" w:cs="Arial"/>
                <w:i/>
                <w:iCs/>
                <w:sz w:val="18"/>
                <w:szCs w:val="18"/>
              </w:rPr>
            </w:pPr>
            <w:r>
              <w:rPr>
                <w:rFonts w:ascii="Arial" w:hAnsi="Arial"/>
                <w:i/>
                <w:sz w:val="18"/>
              </w:rPr>
              <w:t xml:space="preserve">Spoločnosť je poskytovateľom fyzického hosťovania (CO-LO) a len fyzické bezpečnostné prvky boli posudzované v rámci tohto hodnotenia.  </w:t>
            </w:r>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17721494"/>
                <w:placeholder>
                  <w:docPart w:val="8F031C2F4FA9438B93F65CF0BE179296"/>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95559159"/>
                <w:placeholder>
                  <w:docPart w:val="E7AF092D65644DCFA69DABF37683FE51"/>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96489431"/>
                <w:placeholder>
                  <w:docPart w:val="99EA3EF4C0BB45649C2A2659A6D7B78C"/>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9600135"/>
                <w:placeholder>
                  <w:docPart w:val="484ACC51161043F1B56CB003D2F6E86B"/>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147342097"/>
                <w:placeholder>
                  <w:docPart w:val="A3C05C51687248C2AD7878DAAE3E0FC0"/>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88365086"/>
                <w:placeholder>
                  <w:docPart w:val="C68EFB2C617D4B5FB85B6447D454A166"/>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03463896"/>
                <w:placeholder>
                  <w:docPart w:val="EB277BDF8B1446C990096A61218CC8D7"/>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92434399"/>
                <w:placeholder>
                  <w:docPart w:val="8A686774665E401D87F1F8E5EC1BB597"/>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414746491"/>
                <w:placeholder>
                  <w:docPart w:val="96DCB1D3146A4B4782CA2F6448578764"/>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58312545"/>
                <w:placeholder>
                  <w:docPart w:val="A235E7CF3FAD4C4E85E11DC704158919"/>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668289270"/>
                <w:placeholder>
                  <w:docPart w:val="96FE1C18E71342FC8BCE8603A2E36867"/>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430200418"/>
                <w:placeholder>
                  <w:docPart w:val="D9601D2EFD034CB798E67F4F1774B932"/>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15389513"/>
                <w:placeholder>
                  <w:docPart w:val="530000FE643041A6BC73F24F01549A88"/>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396201682"/>
                <w:placeholder>
                  <w:docPart w:val="8CEF3875B1A442C4BE46D439F4C49C32"/>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576792045"/>
                <w:placeholder>
                  <w:docPart w:val="B38024B932B3443FB69F3592772BCD55"/>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52799315"/>
                <w:placeholder>
                  <w:docPart w:val="AFBA6C2A614A4903819ADEFD3B52F816"/>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39164725"/>
                <w:placeholder>
                  <w:docPart w:val="551E4A0A480845F4B2E2043650EC97C0"/>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546193806"/>
                <w:placeholder>
                  <w:docPart w:val="D103DBF4CBC14BDE8E12E2A541BAA660"/>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05540277"/>
                <w:placeholder>
                  <w:docPart w:val="F9545FC83B92494686FB2E77AF7F16E0"/>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97828827"/>
                <w:placeholder>
                  <w:docPart w:val="55C56DB2B80342299731AF3296E1DB91"/>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839423392"/>
                <w:placeholder>
                  <w:docPart w:val="48889E239DEA46C6AD075C7E73EB19BF"/>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99878955"/>
                <w:placeholder>
                  <w:docPart w:val="3319E24B1ED04D37AAD117DDFF536DEE"/>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5869692"/>
                <w:placeholder>
                  <w:docPart w:val="BEDAD29E541B4367B403D25CD02282F8"/>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718871102"/>
                <w:placeholder>
                  <w:docPart w:val="352F5748DE3A400194FC47B74A16DCBC"/>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21561552"/>
                <w:placeholder>
                  <w:docPart w:val="699871E04EB649ABAD72BB07BD50B67C"/>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52064599"/>
                <w:placeholder>
                  <w:docPart w:val="F8D49F245AE6422181DA8F409900F076"/>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623462270"/>
                <w:placeholder>
                  <w:docPart w:val="17F78D37960D4AF5A0513348DB7D04A5"/>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00773002"/>
                <w:placeholder>
                  <w:docPart w:val="59BDE1885B904FA6B67A9A7760FED9A2"/>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13520984"/>
                <w:placeholder>
                  <w:docPart w:val="9036A897A0074F118A0F29A446C52BA7"/>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550899814"/>
                <w:placeholder>
                  <w:docPart w:val="B9D79B6562F94CF88FD9B80CB382C2D2"/>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97234927"/>
                <w:placeholder>
                  <w:docPart w:val="E3FFF970F0DC4765A548D3AD05099EC5"/>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32001974"/>
                <w:placeholder>
                  <w:docPart w:val="D0048C7045234943A858400C23BD9B4B"/>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490295260"/>
                <w:placeholder>
                  <w:docPart w:val="2058791217524BB68F62BDDF8DC9645B"/>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05237864"/>
                <w:placeholder>
                  <w:docPart w:val="2F5525FC3FB74EE5BC349B9802B51F32"/>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95968648"/>
                <w:placeholder>
                  <w:docPart w:val="8D2F884A981242629377F789A6A6EE19"/>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259036779"/>
                <w:placeholder>
                  <w:docPart w:val="F3E8A36DC8464FD38423B52F35BF6307"/>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2099281878"/>
                <w:placeholder>
                  <w:docPart w:val="9A653C2C76474DBBB57DE080801B16FC"/>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10964494"/>
                <w:placeholder>
                  <w:docPart w:val="0014CBAA4AA84D6DB5D071154A6D3EE1"/>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789706433"/>
                <w:placeholder>
                  <w:docPart w:val="E26C7183E54C404FAAF632E9C792E2C7"/>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18534805"/>
                <w:placeholder>
                  <w:docPart w:val="A07E8861816C4366A1ECFAF1F3831C49"/>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70433143"/>
                <w:placeholder>
                  <w:docPart w:val="CE974F9AD0BD47A8BF01F7695533FD3C"/>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692419968"/>
                <w:placeholder>
                  <w:docPart w:val="E63D87D482384D9CA564A1867940A93B"/>
                </w:placeholder>
                <w:showingPlcHdr/>
              </w:sdtPr>
              <w:sdtContent>
                <w:r w:rsidRPr="00862616">
                  <w:rPr>
                    <w:rStyle w:val="PlaceholderText"/>
                    <w:shd w:val="clear" w:color="auto" w:fill="AEAAAA" w:themeFill="background2" w:themeFillShade="BF"/>
                  </w:rPr>
                  <w:t>...........</w:t>
                </w:r>
              </w:sdtContent>
            </w:sdt>
          </w:p>
        </w:tc>
      </w:tr>
      <w:tr w:rsidR="00AB028C" w:rsidRPr="00EF2095">
        <w:tc>
          <w:tcPr>
            <w:tcW w:w="168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215934012"/>
                <w:placeholder>
                  <w:docPart w:val="5D31A2453A4D4B9F82C6236F0EEF9B6B"/>
                </w:placeholder>
                <w:showingPlcHdr/>
              </w:sdtPr>
              <w:sdtContent>
                <w:r w:rsidRPr="00862616">
                  <w:rPr>
                    <w:rStyle w:val="PlaceholderText"/>
                    <w:shd w:val="clear" w:color="auto" w:fill="AEAAAA" w:themeFill="background2" w:themeFillShade="BF"/>
                  </w:rPr>
                  <w:t>...........</w:t>
                </w:r>
              </w:sdtContent>
            </w:sdt>
          </w:p>
        </w:tc>
        <w:tc>
          <w:tcPr>
            <w:tcW w:w="3611"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743635721"/>
                <w:placeholder>
                  <w:docPart w:val="8F1B0CEC6EAF43A09BAFCDCBADF15931"/>
                </w:placeholder>
                <w:showingPlcHdr/>
              </w:sdtPr>
              <w:sdtContent>
                <w:r w:rsidRPr="00862616">
                  <w:rPr>
                    <w:rStyle w:val="PlaceholderText"/>
                    <w:shd w:val="clear" w:color="auto" w:fill="AEAAAA" w:themeFill="background2" w:themeFillShade="BF"/>
                  </w:rPr>
                  <w:t>...........</w:t>
                </w:r>
              </w:sdtContent>
            </w:sdt>
          </w:p>
        </w:tc>
        <w:tc>
          <w:tcPr>
            <w:tcW w:w="4244" w:type="dxa"/>
            <w:tcBorders>
              <w:top w:val="single" w:sz="4" w:space="0" w:color="808080"/>
              <w:left w:val="single" w:sz="4" w:space="0" w:color="808080"/>
              <w:bottom w:val="single" w:sz="4" w:space="0" w:color="808080"/>
              <w:right w:val="nil"/>
            </w:tcBorders>
          </w:tcPr>
          <w:p w:rsidR="00AB028C" w:rsidRDefault="00AB028C" w:rsidP="00AB028C">
            <w:sdt>
              <w:sdtPr>
                <w:rPr>
                  <w:rFonts w:ascii="Arial" w:hAnsi="Arial"/>
                  <w:sz w:val="19"/>
                  <w:shd w:val="clear" w:color="auto" w:fill="AEAAAA" w:themeFill="background2" w:themeFillShade="BF"/>
                </w:rPr>
                <w:id w:val="-1547820066"/>
                <w:placeholder>
                  <w:docPart w:val="55A0EBFBEAC34450A3478FEC035E320B"/>
                </w:placeholder>
                <w:showingPlcHdr/>
              </w:sdtPr>
              <w:sdtContent>
                <w:r w:rsidRPr="00862616">
                  <w:rPr>
                    <w:rStyle w:val="PlaceholderText"/>
                    <w:shd w:val="clear" w:color="auto" w:fill="AEAAAA" w:themeFill="background2" w:themeFillShade="BF"/>
                  </w:rPr>
                  <w:t>...........</w:t>
                </w:r>
              </w:sdtContent>
            </w:sdt>
          </w:p>
        </w:tc>
      </w:tr>
    </w:tbl>
    <w:p w:rsidR="00EF2095" w:rsidRPr="00EF2095" w:rsidRDefault="00537C6D" w:rsidP="00EF2095">
      <w:pPr>
        <w:keepNext/>
        <w:pBdr>
          <w:bottom w:val="single" w:sz="4" w:space="4" w:color="auto"/>
        </w:pBdr>
        <w:autoSpaceDE w:val="0"/>
        <w:autoSpaceDN w:val="0"/>
        <w:adjustRightInd w:val="0"/>
        <w:spacing w:before="120" w:after="240" w:line="260" w:lineRule="atLeast"/>
        <w:rPr>
          <w:rFonts w:ascii="Arial" w:hAnsi="Arial" w:cs="Arial"/>
          <w:b/>
          <w:bCs/>
          <w:kern w:val="32"/>
          <w:sz w:val="28"/>
          <w:szCs w:val="28"/>
        </w:rPr>
      </w:pPr>
      <w:r>
        <w:rPr>
          <w:rFonts w:ascii="Arial" w:hAnsi="Arial"/>
          <w:b/>
          <w:kern w:val="32"/>
          <w:sz w:val="28"/>
        </w:rPr>
        <w:t>Odsek</w:t>
      </w:r>
      <w:r w:rsidR="00EF2095">
        <w:rPr>
          <w:rFonts w:ascii="Arial" w:hAnsi="Arial"/>
          <w:b/>
          <w:kern w:val="32"/>
          <w:sz w:val="28"/>
        </w:rPr>
        <w:t xml:space="preserve"> 3:</w:t>
      </w:r>
      <w:r w:rsidR="00EF2095">
        <w:tab/>
      </w:r>
      <w:r w:rsidR="00EF2095">
        <w:rPr>
          <w:rFonts w:ascii="Arial" w:hAnsi="Arial"/>
          <w:b/>
          <w:kern w:val="32"/>
          <w:sz w:val="28"/>
        </w:rPr>
        <w:t>Podrobnosti o overovaní a osvedčovaní</w:t>
      </w:r>
    </w:p>
    <w:tbl>
      <w:tblPr>
        <w:tblW w:w="0" w:type="auto"/>
        <w:tblBorders>
          <w:top w:val="single" w:sz="4" w:space="0" w:color="808080"/>
          <w:bottom w:val="single" w:sz="4" w:space="4" w:color="808080"/>
        </w:tblBorders>
        <w:tblLayout w:type="fixed"/>
        <w:tblLook w:val="0000" w:firstRow="0" w:lastRow="0" w:firstColumn="0" w:lastColumn="0" w:noHBand="0" w:noVBand="0"/>
      </w:tblPr>
      <w:tblGrid>
        <w:gridCol w:w="9450"/>
      </w:tblGrid>
      <w:tr w:rsidR="00EF2095" w:rsidRPr="00EF2095">
        <w:trPr>
          <w:trHeight w:val="353"/>
        </w:trPr>
        <w:tc>
          <w:tcPr>
            <w:tcW w:w="9450" w:type="dxa"/>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3. Overenie PCI DSS</w:t>
            </w:r>
          </w:p>
        </w:tc>
      </w:tr>
    </w:tbl>
    <w:p w:rsidR="00EF2095" w:rsidRPr="00EF2095" w:rsidRDefault="00EF2095" w:rsidP="00EF2095">
      <w:pPr>
        <w:autoSpaceDE w:val="0"/>
        <w:autoSpaceDN w:val="0"/>
        <w:adjustRightInd w:val="0"/>
        <w:spacing w:after="0" w:line="240" w:lineRule="auto"/>
        <w:rPr>
          <w:rFonts w:ascii="Arial" w:hAnsi="Arial" w:cs="Arial"/>
          <w:b/>
          <w:bCs/>
          <w:sz w:val="19"/>
          <w:szCs w:val="19"/>
        </w:rPr>
      </w:pPr>
      <w:r>
        <w:rPr>
          <w:rFonts w:ascii="Arial" w:hAnsi="Arial"/>
          <w:b/>
          <w:sz w:val="19"/>
        </w:rPr>
        <w:t>Tento AOC vychádza z výsledkov zaznamenaných v SAQ D (sekcia 2) zo dňa (</w:t>
      </w:r>
      <w:r>
        <w:rPr>
          <w:rFonts w:ascii="Arial" w:hAnsi="Arial"/>
          <w:b/>
          <w:i/>
          <w:sz w:val="19"/>
        </w:rPr>
        <w:t>dátum dokončenia SAQ</w:t>
      </w:r>
      <w:r>
        <w:rPr>
          <w:rFonts w:ascii="Arial" w:hAnsi="Arial"/>
          <w:b/>
          <w:sz w:val="19"/>
        </w:rPr>
        <w:t>).</w:t>
      </w:r>
    </w:p>
    <w:p w:rsidR="00EF2095" w:rsidRPr="00EF2095" w:rsidRDefault="00EF2095" w:rsidP="00EF2095">
      <w:pPr>
        <w:autoSpaceDE w:val="0"/>
        <w:autoSpaceDN w:val="0"/>
        <w:adjustRightInd w:val="0"/>
        <w:spacing w:before="120" w:after="120" w:line="264" w:lineRule="auto"/>
        <w:ind w:left="284"/>
        <w:rPr>
          <w:rFonts w:ascii="Arial" w:hAnsi="Arial" w:cs="Arial"/>
          <w:sz w:val="19"/>
          <w:szCs w:val="19"/>
        </w:rPr>
      </w:pPr>
      <w:r>
        <w:rPr>
          <w:rFonts w:ascii="Arial" w:hAnsi="Arial"/>
          <w:sz w:val="19"/>
        </w:rPr>
        <w:t>Na základe výsledkov zaznamenaných v SAQ D, signatári uvedení v častiach 3b-3d, podľa potreby, potvrdzujú nasledujúci súlad subjektu uvedeného v časti 2 tohto dokumentu: (</w:t>
      </w:r>
      <w:r>
        <w:rPr>
          <w:rFonts w:ascii="Arial" w:hAnsi="Arial"/>
          <w:b/>
          <w:i/>
          <w:sz w:val="19"/>
        </w:rPr>
        <w:t>zaškrtnite jedno</w:t>
      </w:r>
      <w:r>
        <w:rPr>
          <w:rFonts w:ascii="Arial" w:hAnsi="Arial"/>
          <w:sz w:val="19"/>
        </w:rPr>
        <w:t>):</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07"/>
        <w:gridCol w:w="236"/>
        <w:gridCol w:w="2522"/>
        <w:gridCol w:w="5915"/>
        <w:gridCol w:w="288"/>
      </w:tblGrid>
      <w:tr w:rsidR="00AB028C" w:rsidRPr="00EF2095">
        <w:trPr>
          <w:trHeight w:val="755"/>
        </w:trPr>
        <w:tc>
          <w:tcPr>
            <w:tcW w:w="507"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191602128"/>
                <w14:checkbox>
                  <w14:checked w14:val="0"/>
                  <w14:checkedState w14:val="2612" w14:font="MS Gothic"/>
                  <w14:uncheckedState w14:val="2610" w14:font="MS Gothic"/>
                </w14:checkbox>
              </w:sdtPr>
              <w:sdtContent>
                <w:r w:rsidRPr="00FA7DC7">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after="0" w:line="240" w:lineRule="auto"/>
              <w:rPr>
                <w:rFonts w:ascii="Arial" w:hAnsi="Arial" w:cs="Arial"/>
                <w:sz w:val="19"/>
                <w:szCs w:val="19"/>
              </w:rPr>
            </w:pPr>
            <w:r>
              <w:rPr>
                <w:rFonts w:ascii="Arial" w:hAnsi="Arial"/>
                <w:b/>
                <w:sz w:val="19"/>
              </w:rPr>
              <w:t>Súlad:</w:t>
            </w:r>
            <w:r>
              <w:rPr>
                <w:rFonts w:ascii="Arial" w:hAnsi="Arial"/>
                <w:sz w:val="19"/>
              </w:rPr>
              <w:t xml:space="preserve"> Všetky sekcie PCI DSS SAQ sú dokončené, všetky otázky zodpovedané kladne, čo dáva výsledok </w:t>
            </w:r>
            <w:r>
              <w:rPr>
                <w:rFonts w:ascii="Arial" w:hAnsi="Arial"/>
                <w:b/>
                <w:sz w:val="19"/>
              </w:rPr>
              <w:t>SÚLAD</w:t>
            </w:r>
            <w:r>
              <w:rPr>
                <w:rFonts w:ascii="Arial" w:hAnsi="Arial"/>
                <w:sz w:val="19"/>
              </w:rPr>
              <w:t>, a preto (</w:t>
            </w:r>
            <w:r>
              <w:rPr>
                <w:rFonts w:ascii="Arial" w:hAnsi="Arial"/>
                <w:i/>
                <w:sz w:val="19"/>
              </w:rPr>
              <w:t>meno spoločnosti obchodníka</w:t>
            </w:r>
            <w:r>
              <w:rPr>
                <w:rFonts w:ascii="Arial" w:hAnsi="Arial"/>
                <w:sz w:val="19"/>
              </w:rPr>
              <w:t>) preukázal plný súlad s PCI DSS.</w:t>
            </w:r>
          </w:p>
        </w:tc>
      </w:tr>
      <w:tr w:rsidR="00AB028C" w:rsidRPr="00EF2095">
        <w:tc>
          <w:tcPr>
            <w:tcW w:w="507"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33124529"/>
                <w14:checkbox>
                  <w14:checked w14:val="0"/>
                  <w14:checkedState w14:val="2612" w14:font="MS Gothic"/>
                  <w14:uncheckedState w14:val="2610" w14:font="MS Gothic"/>
                </w14:checkbox>
              </w:sdtPr>
              <w:sdtContent>
                <w:r w:rsidRPr="00FA7DC7">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after="0" w:line="240" w:lineRule="auto"/>
              <w:rPr>
                <w:rFonts w:ascii="Arial" w:hAnsi="Arial" w:cs="Arial"/>
                <w:b/>
                <w:bCs/>
                <w:sz w:val="19"/>
                <w:szCs w:val="19"/>
              </w:rPr>
            </w:pPr>
            <w:r>
              <w:rPr>
                <w:rFonts w:ascii="Arial" w:hAnsi="Arial"/>
                <w:b/>
                <w:sz w:val="19"/>
              </w:rPr>
              <w:t xml:space="preserve">Nesúlad:  </w:t>
            </w:r>
            <w:r>
              <w:rPr>
                <w:rFonts w:ascii="Arial" w:hAnsi="Arial"/>
                <w:sz w:val="19"/>
              </w:rPr>
              <w:t xml:space="preserve">Nie všetky sekcie PCI DSS SAQ sú dokončené alebo nie všetky otázky zodpovedané kladne, čo dáva </w:t>
            </w:r>
            <w:r>
              <w:rPr>
                <w:rFonts w:ascii="Arial" w:hAnsi="Arial"/>
                <w:b/>
                <w:sz w:val="19"/>
              </w:rPr>
              <w:t>NESÚLAD</w:t>
            </w:r>
            <w:r>
              <w:rPr>
                <w:rFonts w:ascii="Arial" w:hAnsi="Arial"/>
                <w:sz w:val="19"/>
              </w:rPr>
              <w:t>, a preto (</w:t>
            </w:r>
            <w:r>
              <w:rPr>
                <w:rFonts w:ascii="Arial" w:hAnsi="Arial"/>
                <w:i/>
                <w:sz w:val="19"/>
              </w:rPr>
              <w:t>meno spoločnosti obchodníka</w:t>
            </w:r>
            <w:r>
              <w:rPr>
                <w:rFonts w:ascii="Arial" w:hAnsi="Arial"/>
                <w:sz w:val="19"/>
              </w:rPr>
              <w:t>) nepreukázal plný súlad s PCI DSS.</w:t>
            </w:r>
          </w:p>
          <w:p w:rsidR="00AB028C" w:rsidRPr="00EF2095" w:rsidRDefault="00AB028C" w:rsidP="00AB028C">
            <w:pPr>
              <w:autoSpaceDE w:val="0"/>
              <w:autoSpaceDN w:val="0"/>
              <w:adjustRightInd w:val="0"/>
              <w:spacing w:after="0" w:line="240" w:lineRule="auto"/>
              <w:rPr>
                <w:rFonts w:ascii="Arial" w:hAnsi="Arial" w:cs="Arial"/>
                <w:sz w:val="19"/>
                <w:szCs w:val="19"/>
              </w:rPr>
            </w:pPr>
            <w:r>
              <w:rPr>
                <w:rFonts w:ascii="Arial" w:hAnsi="Arial"/>
                <w:b/>
                <w:sz w:val="19"/>
              </w:rPr>
              <w:t>Cieľový dátum</w:t>
            </w:r>
            <w:r>
              <w:rPr>
                <w:rFonts w:ascii="Arial" w:hAnsi="Arial"/>
                <w:sz w:val="19"/>
              </w:rPr>
              <w:t xml:space="preserve"> na dosiahnutie súladu:      </w:t>
            </w:r>
          </w:p>
          <w:p w:rsidR="00AB028C" w:rsidRPr="00EF2095" w:rsidRDefault="00AB028C" w:rsidP="00AB028C">
            <w:pPr>
              <w:tabs>
                <w:tab w:val="left" w:pos="792"/>
              </w:tabs>
              <w:autoSpaceDE w:val="0"/>
              <w:autoSpaceDN w:val="0"/>
              <w:adjustRightInd w:val="0"/>
              <w:spacing w:before="80" w:after="80" w:line="264" w:lineRule="auto"/>
              <w:rPr>
                <w:rFonts w:ascii="Arial" w:hAnsi="Arial" w:cs="Arial"/>
                <w:b/>
                <w:bCs/>
                <w:sz w:val="19"/>
                <w:szCs w:val="19"/>
              </w:rPr>
            </w:pPr>
            <w:r>
              <w:rPr>
                <w:rFonts w:ascii="Arial" w:hAnsi="Arial"/>
                <w:sz w:val="19"/>
              </w:rPr>
              <w:t xml:space="preserve">Od subjektu, ktorý predložil tento formulár so stavom Nesúlad, može byť požadované, aby dokončil akčný plán 4 v časti 4 tohto dokumentu. </w:t>
            </w:r>
            <w:r>
              <w:rPr>
                <w:rFonts w:ascii="Arial" w:hAnsi="Arial"/>
                <w:i/>
                <w:sz w:val="19"/>
              </w:rPr>
              <w:t>Obráťte sa na svojho nadobúdateľa alebo kartovú spoločnosť pred vyplnením časti 4.</w:t>
            </w:r>
          </w:p>
        </w:tc>
      </w:tr>
      <w:tr w:rsidR="00AB028C" w:rsidRPr="00EF2095">
        <w:tc>
          <w:tcPr>
            <w:tcW w:w="507" w:type="dxa"/>
            <w:vMerge w:val="restart"/>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82655224"/>
                <w14:checkbox>
                  <w14:checked w14:val="0"/>
                  <w14:checkedState w14:val="2612" w14:font="MS Gothic"/>
                  <w14:uncheckedState w14:val="2610" w14:font="MS Gothic"/>
                </w14:checkbox>
              </w:sdtPr>
              <w:sdtContent>
                <w:r w:rsidRPr="00FA7DC7">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nil"/>
              <w:right w:val="nil"/>
            </w:tcBorders>
          </w:tcPr>
          <w:p w:rsidR="00AB028C" w:rsidRPr="00EF2095" w:rsidRDefault="00AB028C" w:rsidP="00AB028C">
            <w:pPr>
              <w:autoSpaceDE w:val="0"/>
              <w:autoSpaceDN w:val="0"/>
              <w:adjustRightInd w:val="0"/>
              <w:spacing w:before="120" w:after="120" w:line="264" w:lineRule="auto"/>
              <w:rPr>
                <w:rFonts w:ascii="Arial" w:hAnsi="Arial" w:cs="Arial"/>
                <w:sz w:val="19"/>
                <w:szCs w:val="19"/>
              </w:rPr>
            </w:pPr>
            <w:r>
              <w:rPr>
                <w:rFonts w:ascii="Arial" w:hAnsi="Arial"/>
                <w:b/>
                <w:sz w:val="19"/>
              </w:rPr>
              <w:t>Súlad s právnou výnimkou:</w:t>
            </w:r>
            <w:r>
              <w:rPr>
                <w:rFonts w:ascii="Arial" w:hAnsi="Arial"/>
                <w:sz w:val="19"/>
              </w:rPr>
              <w:t xml:space="preserve">  Jedna alebo viacero požiadaviek boli zaškrtnuté ako „Nie" v dôsledku zákonných obmedzení, ktoré zabránili splniť tieto požiadavky. Táto možnosť vyžaduje dodatočnú kontrolu zo strany nadobúdateľa alebo kartovej spoločnosti. </w:t>
            </w:r>
          </w:p>
          <w:p w:rsidR="00AB028C" w:rsidRPr="00EF2095" w:rsidRDefault="00AB028C" w:rsidP="00AB028C">
            <w:pPr>
              <w:autoSpaceDE w:val="0"/>
              <w:autoSpaceDN w:val="0"/>
              <w:adjustRightInd w:val="0"/>
              <w:spacing w:before="120" w:after="120" w:line="264" w:lineRule="auto"/>
              <w:rPr>
                <w:rFonts w:ascii="Arial" w:hAnsi="Arial" w:cs="Arial"/>
                <w:i/>
                <w:iCs/>
                <w:sz w:val="19"/>
                <w:szCs w:val="19"/>
              </w:rPr>
            </w:pPr>
            <w:r>
              <w:rPr>
                <w:rFonts w:ascii="Arial" w:hAnsi="Arial"/>
                <w:i/>
                <w:sz w:val="19"/>
              </w:rPr>
              <w:t>Ak zaškrtnuté, vykonajte nasledovné:</w:t>
            </w:r>
          </w:p>
        </w:tc>
      </w:tr>
      <w:tr w:rsidR="00EF2095" w:rsidRPr="00EF2095">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val="restart"/>
            <w:tcBorders>
              <w:top w:val="nil"/>
              <w:left w:val="single" w:sz="4" w:space="0" w:color="808080"/>
              <w:bottom w:val="nil"/>
              <w:right w:val="single" w:sz="4" w:space="0" w:color="808080"/>
            </w:tcBorders>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p>
        </w:tc>
        <w:tc>
          <w:tcPr>
            <w:tcW w:w="252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Dotknutá požiadavka</w:t>
            </w:r>
          </w:p>
        </w:tc>
        <w:tc>
          <w:tcPr>
            <w:tcW w:w="5915"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Podrobný opis zákonných obmedzení, ktoré zabraňujú dosiahnutie súladu s požiadavkou</w:t>
            </w:r>
          </w:p>
        </w:tc>
        <w:tc>
          <w:tcPr>
            <w:tcW w:w="288" w:type="dxa"/>
            <w:tcBorders>
              <w:top w:val="nil"/>
              <w:left w:val="single" w:sz="4" w:space="0" w:color="808080"/>
              <w:bottom w:val="nil"/>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r w:rsidR="00AB028C" w:rsidRPr="00EF2095" w:rsidTr="00ED6582">
        <w:trPr>
          <w:trHeight w:val="126"/>
        </w:trPr>
        <w:tc>
          <w:tcPr>
            <w:tcW w:w="507" w:type="dxa"/>
            <w:vMerge/>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AB028C" w:rsidRPr="00EF2095" w:rsidRDefault="00AB028C" w:rsidP="00AB028C">
            <w:pPr>
              <w:autoSpaceDE w:val="0"/>
              <w:autoSpaceDN w:val="0"/>
              <w:adjustRightInd w:val="0"/>
              <w:spacing w:before="60" w:after="60" w:line="264" w:lineRule="auto"/>
              <w:rPr>
                <w:rFonts w:ascii="Arial" w:hAnsi="Arial" w:cs="Arial"/>
                <w:b/>
                <w:bCs/>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964265219"/>
                <w:placeholder>
                  <w:docPart w:val="6AC2E48BE34940558B122779322740DE"/>
                </w:placeholder>
                <w:showingPlcHdr/>
              </w:sdtPr>
              <w:sdtContent>
                <w:r w:rsidRPr="00A103A0">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86108232"/>
                <w:placeholder>
                  <w:docPart w:val="B522DE05F6CF4559830B05FFA68557F7"/>
                </w:placeholder>
                <w:showingPlcHdr/>
              </w:sdtPr>
              <w:sdtContent>
                <w:r w:rsidRPr="00A103A0">
                  <w:rPr>
                    <w:rStyle w:val="PlaceholderText"/>
                    <w:shd w:val="clear" w:color="auto" w:fill="AEAAAA" w:themeFill="background2" w:themeFillShade="BF"/>
                  </w:rPr>
                  <w:t>...........</w:t>
                </w:r>
              </w:sdtContent>
            </w:sdt>
          </w:p>
        </w:tc>
        <w:tc>
          <w:tcPr>
            <w:tcW w:w="288" w:type="dxa"/>
            <w:vMerge w:val="restart"/>
            <w:tcBorders>
              <w:top w:val="nil"/>
              <w:left w:val="single" w:sz="4" w:space="0" w:color="808080"/>
              <w:bottom w:val="single" w:sz="4" w:space="0" w:color="808080"/>
              <w:right w:val="nil"/>
            </w:tcBorders>
          </w:tcPr>
          <w:p w:rsidR="00AB028C" w:rsidRPr="00EF2095" w:rsidRDefault="00AB028C" w:rsidP="00AB028C">
            <w:pPr>
              <w:autoSpaceDE w:val="0"/>
              <w:autoSpaceDN w:val="0"/>
              <w:adjustRightInd w:val="0"/>
              <w:spacing w:before="120" w:after="120" w:line="264" w:lineRule="auto"/>
              <w:rPr>
                <w:rFonts w:ascii="Arial" w:hAnsi="Arial" w:cs="Arial"/>
                <w:b/>
                <w:bCs/>
                <w:sz w:val="18"/>
                <w:szCs w:val="18"/>
              </w:rPr>
            </w:pPr>
          </w:p>
        </w:tc>
      </w:tr>
      <w:tr w:rsidR="00AB028C" w:rsidRPr="00EF2095" w:rsidTr="00ED6582">
        <w:trPr>
          <w:trHeight w:val="97"/>
        </w:trPr>
        <w:tc>
          <w:tcPr>
            <w:tcW w:w="507" w:type="dxa"/>
            <w:vMerge/>
            <w:tcBorders>
              <w:top w:val="single" w:sz="4" w:space="0" w:color="808080"/>
              <w:left w:val="nil"/>
              <w:bottom w:val="single" w:sz="4" w:space="0" w:color="808080"/>
              <w:right w:val="single" w:sz="4" w:space="0" w:color="808080"/>
            </w:tcBorders>
          </w:tcPr>
          <w:p w:rsidR="00AB028C" w:rsidRPr="00EF2095" w:rsidRDefault="00AB028C" w:rsidP="00AB028C">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AB028C" w:rsidRPr="00EF2095" w:rsidRDefault="00AB028C" w:rsidP="00AB028C">
            <w:pPr>
              <w:autoSpaceDE w:val="0"/>
              <w:autoSpaceDN w:val="0"/>
              <w:adjustRightInd w:val="0"/>
              <w:spacing w:before="60" w:after="60" w:line="264" w:lineRule="auto"/>
              <w:rPr>
                <w:rFonts w:ascii="Arial" w:hAnsi="Arial" w:cs="Arial"/>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563839207"/>
                <w:placeholder>
                  <w:docPart w:val="E4414B90ED3249619CBAD0F8B0CDA1B8"/>
                </w:placeholder>
                <w:showingPlcHdr/>
              </w:sdtPr>
              <w:sdtContent>
                <w:r w:rsidRPr="00A103A0">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728919749"/>
                <w:placeholder>
                  <w:docPart w:val="219BBD7F77AD44CD991D71D114F79F45"/>
                </w:placeholder>
                <w:showingPlcHdr/>
              </w:sdtPr>
              <w:sdtContent>
                <w:r w:rsidRPr="00A103A0">
                  <w:rPr>
                    <w:rStyle w:val="PlaceholderText"/>
                    <w:shd w:val="clear" w:color="auto" w:fill="AEAAAA" w:themeFill="background2" w:themeFillShade="BF"/>
                  </w:rPr>
                  <w:t>...........</w:t>
                </w:r>
              </w:sdtContent>
            </w:sdt>
          </w:p>
        </w:tc>
        <w:tc>
          <w:tcPr>
            <w:tcW w:w="288" w:type="dxa"/>
            <w:vMerge/>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before="120" w:after="120" w:line="264" w:lineRule="auto"/>
              <w:rPr>
                <w:rFonts w:ascii="Arial" w:hAnsi="Arial" w:cs="Arial"/>
                <w:b/>
                <w:bCs/>
                <w:sz w:val="18"/>
                <w:szCs w:val="18"/>
              </w:rPr>
            </w:pPr>
          </w:p>
        </w:tc>
      </w:tr>
      <w:tr w:rsidR="00EF2095" w:rsidRPr="00EF2095">
        <w:trPr>
          <w:trHeight w:val="97"/>
        </w:trPr>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8673" w:type="dxa"/>
            <w:gridSpan w:val="3"/>
            <w:tcBorders>
              <w:top w:val="nil"/>
              <w:left w:val="single" w:sz="4" w:space="0" w:color="808080"/>
              <w:bottom w:val="single" w:sz="4" w:space="0" w:color="808080"/>
              <w:right w:val="nil"/>
            </w:tcBorders>
            <w:vAlign w:val="bottom"/>
          </w:tcPr>
          <w:p w:rsidR="00EF2095" w:rsidRPr="00EF2095" w:rsidRDefault="00EF2095" w:rsidP="00EF2095">
            <w:pPr>
              <w:autoSpaceDE w:val="0"/>
              <w:autoSpaceDN w:val="0"/>
              <w:adjustRightInd w:val="0"/>
              <w:spacing w:before="60" w:after="60" w:line="264" w:lineRule="auto"/>
              <w:rPr>
                <w:rFonts w:ascii="Arial" w:hAnsi="Arial" w:cs="Arial"/>
                <w:sz w:val="6"/>
                <w:szCs w:val="6"/>
              </w:rPr>
            </w:pPr>
          </w:p>
        </w:tc>
        <w:tc>
          <w:tcPr>
            <w:tcW w:w="288" w:type="dxa"/>
            <w:vMerge/>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40"/>
        <w:gridCol w:w="8910"/>
      </w:tblGrid>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3a. Potvrdenie stavu</w:t>
            </w:r>
          </w:p>
        </w:tc>
      </w:tr>
      <w:tr w:rsidR="00EF2095" w:rsidRPr="00EF2095">
        <w:tc>
          <w:tcPr>
            <w:tcW w:w="9450" w:type="dxa"/>
            <w:gridSpan w:val="2"/>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b/>
                <w:bCs/>
                <w:sz w:val="18"/>
                <w:szCs w:val="18"/>
              </w:rPr>
            </w:pPr>
            <w:r>
              <w:rPr>
                <w:rFonts w:ascii="Arial" w:hAnsi="Arial"/>
                <w:b/>
                <w:sz w:val="18"/>
              </w:rPr>
              <w:t>Podpis zodpovedných osôb:</w:t>
            </w:r>
          </w:p>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b/>
                <w:i/>
                <w:sz w:val="18"/>
              </w:rPr>
              <w:t>(hodiace sa zaškrtnite)</w:t>
            </w:r>
          </w:p>
        </w:tc>
      </w:tr>
      <w:tr w:rsidR="00AB028C" w:rsidRPr="00EF2095">
        <w:trPr>
          <w:trHeight w:val="592"/>
        </w:trPr>
        <w:tc>
          <w:tcPr>
            <w:tcW w:w="54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87280032"/>
                <w14:checkbox>
                  <w14:checked w14:val="0"/>
                  <w14:checkedState w14:val="2612" w14:font="MS Gothic"/>
                  <w14:uncheckedState w14:val="2610" w14:font="MS Gothic"/>
                </w14:checkbox>
              </w:sdtPr>
              <w:sdtContent>
                <w:r w:rsidRPr="00FE54AF">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after="0" w:line="240" w:lineRule="auto"/>
              <w:rPr>
                <w:rFonts w:ascii="Arial" w:hAnsi="Arial" w:cs="Arial"/>
                <w:b/>
                <w:bCs/>
                <w:sz w:val="19"/>
                <w:szCs w:val="19"/>
              </w:rPr>
            </w:pPr>
            <w:r>
              <w:rPr>
                <w:rFonts w:ascii="Arial" w:hAnsi="Arial"/>
                <w:sz w:val="19"/>
              </w:rPr>
              <w:t>Samohodnotiaci dotazník D PCI DSS, verzia (verzia SAQ) bol dokončený v zmysle uvedených pokynov.</w:t>
            </w:r>
          </w:p>
        </w:tc>
      </w:tr>
      <w:tr w:rsidR="00AB028C" w:rsidRPr="00EF2095">
        <w:trPr>
          <w:trHeight w:val="588"/>
        </w:trPr>
        <w:tc>
          <w:tcPr>
            <w:tcW w:w="54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65259693"/>
                <w14:checkbox>
                  <w14:checked w14:val="0"/>
                  <w14:checkedState w14:val="2612" w14:font="MS Gothic"/>
                  <w14:uncheckedState w14:val="2610" w14:font="MS Gothic"/>
                </w14:checkbox>
              </w:sdtPr>
              <w:sdtContent>
                <w:r w:rsidRPr="00FE54AF">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Všetky informácie v rámci vyššie uvedeného SAQ a táto atestácia spravodlivo predstavujú výsledky hodnotenia vo všetkých významných aspektoch.</w:t>
            </w:r>
          </w:p>
        </w:tc>
      </w:tr>
      <w:tr w:rsidR="00AB028C" w:rsidRPr="00EF2095">
        <w:trPr>
          <w:trHeight w:val="588"/>
        </w:trPr>
        <w:tc>
          <w:tcPr>
            <w:tcW w:w="54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481973274"/>
                <w14:checkbox>
                  <w14:checked w14:val="0"/>
                  <w14:checkedState w14:val="2612" w14:font="MS Gothic"/>
                  <w14:uncheckedState w14:val="2610" w14:font="MS Gothic"/>
                </w14:checkbox>
              </w:sdtPr>
              <w:sdtContent>
                <w:r w:rsidRPr="00FE54AF">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So svojim dodávateľom platobnej aplikácie som potvrdil, že môj platobný systém neukladá citlivé autentifikačné údaje po autentifikácií.</w:t>
            </w:r>
          </w:p>
        </w:tc>
      </w:tr>
      <w:tr w:rsidR="00AB028C" w:rsidRPr="00EF2095">
        <w:trPr>
          <w:trHeight w:val="368"/>
        </w:trPr>
        <w:tc>
          <w:tcPr>
            <w:tcW w:w="54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5122294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Prečítal som si PCI DSS a beriem na vedomie, že musím neustále dodržiavať požiadavky PCI DSS, ktoré sa vzťahujú na moje prostredie.</w:t>
            </w:r>
          </w:p>
        </w:tc>
      </w:tr>
      <w:tr w:rsidR="00AB028C" w:rsidRPr="00EF2095">
        <w:trPr>
          <w:trHeight w:val="588"/>
        </w:trPr>
        <w:tc>
          <w:tcPr>
            <w:tcW w:w="54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806692432"/>
                <w14:checkbox>
                  <w14:checked w14:val="0"/>
                  <w14:checkedState w14:val="2612" w14:font="MS Gothic"/>
                  <w14:uncheckedState w14:val="2610" w14:font="MS Gothic"/>
                </w14:checkbox>
              </w:sdtPr>
              <w:sdtContent>
                <w:r w:rsidRPr="00FE54AF">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 xml:space="preserve">V prípade zmeny môjho prostredia beriem na vedomie, že musím prehodnotiť moje prostredie a implementovať dodatočné požiadavky PCI DSS, ktoré sa na neho môžu vzťahovať. </w:t>
            </w:r>
          </w:p>
        </w:tc>
      </w:tr>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keepNext/>
              <w:autoSpaceDE w:val="0"/>
              <w:autoSpaceDN w:val="0"/>
              <w:adjustRightInd w:val="0"/>
              <w:spacing w:before="60" w:after="60" w:line="260" w:lineRule="atLeast"/>
              <w:rPr>
                <w:rFonts w:ascii="Arial" w:hAnsi="Arial" w:cs="Arial"/>
                <w:b/>
                <w:bCs/>
                <w:sz w:val="20"/>
                <w:szCs w:val="20"/>
              </w:rPr>
            </w:pPr>
            <w:r>
              <w:rPr>
                <w:rFonts w:ascii="Arial" w:hAnsi="Arial"/>
                <w:b/>
                <w:sz w:val="20"/>
              </w:rPr>
              <w:t xml:space="preserve">Časť 3a. Potvrdenie stavu </w:t>
            </w:r>
            <w:r>
              <w:rPr>
                <w:rFonts w:ascii="Arial" w:hAnsi="Arial"/>
                <w:sz w:val="20"/>
              </w:rPr>
              <w:t>(pokračovanie)</w:t>
            </w:r>
          </w:p>
        </w:tc>
      </w:tr>
      <w:tr w:rsidR="00AB028C" w:rsidRPr="00EF2095">
        <w:trPr>
          <w:trHeight w:val="588"/>
        </w:trPr>
        <w:tc>
          <w:tcPr>
            <w:tcW w:w="54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374879297"/>
                <w14:checkbox>
                  <w14:checked w14:val="0"/>
                  <w14:checkedState w14:val="2612" w14:font="MS Gothic"/>
                  <w14:uncheckedState w14:val="2610" w14:font="MS Gothic"/>
                </w14:checkbox>
              </w:sdtPr>
              <w:sdtContent>
                <w:r w:rsidRPr="00184510">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before="60" w:after="60" w:line="264" w:lineRule="auto"/>
              <w:rPr>
                <w:rFonts w:ascii="Arial" w:hAnsi="Arial" w:cs="Arial"/>
                <w:sz w:val="19"/>
                <w:szCs w:val="19"/>
              </w:rPr>
            </w:pPr>
            <w:r>
              <w:rPr>
                <w:rFonts w:ascii="Arial" w:hAnsi="Arial"/>
                <w:sz w:val="19"/>
              </w:rPr>
              <w:t>V priebehu tohto hodnotenia nebol nájdený žiaden dôkaz o uchovávaných celých trasovacích údajoch alebo údajoch CAV2, CVC2, CID alebo CVV2 alebo PIN po autentifikácií transakcie na ŽIADNOM systéme posudzovanom v rámci tohto hodnotenia.</w:t>
            </w:r>
          </w:p>
        </w:tc>
      </w:tr>
      <w:tr w:rsidR="00AB028C" w:rsidRPr="00EF2095">
        <w:trPr>
          <w:trHeight w:val="287"/>
        </w:trPr>
        <w:tc>
          <w:tcPr>
            <w:tcW w:w="540" w:type="dxa"/>
            <w:tcBorders>
              <w:top w:val="single" w:sz="4" w:space="0" w:color="808080"/>
              <w:left w:val="nil"/>
              <w:bottom w:val="single" w:sz="4" w:space="0" w:color="808080"/>
              <w:right w:val="single" w:sz="4" w:space="0" w:color="808080"/>
            </w:tcBorders>
          </w:tcPr>
          <w:p w:rsidR="00AB028C" w:rsidRDefault="00AB028C" w:rsidP="00AB028C">
            <w:sdt>
              <w:sdtPr>
                <w:rPr>
                  <w:rFonts w:ascii="Arial" w:hAnsi="Arial"/>
                  <w:sz w:val="19"/>
                  <w:shd w:val="clear" w:color="auto" w:fill="AEAAAA" w:themeFill="background2" w:themeFillShade="BF"/>
                </w:rPr>
                <w:id w:val="-1067179157"/>
                <w14:checkbox>
                  <w14:checked w14:val="0"/>
                  <w14:checkedState w14:val="2612" w14:font="MS Gothic"/>
                  <w14:uncheckedState w14:val="2610" w14:font="MS Gothic"/>
                </w14:checkbox>
              </w:sdtPr>
              <w:sdtContent>
                <w:r w:rsidRPr="00184510">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AB028C" w:rsidRPr="00EF2095" w:rsidRDefault="00AB028C" w:rsidP="00AB028C">
            <w:pPr>
              <w:autoSpaceDE w:val="0"/>
              <w:autoSpaceDN w:val="0"/>
              <w:adjustRightInd w:val="0"/>
              <w:spacing w:after="0" w:line="240" w:lineRule="auto"/>
              <w:rPr>
                <w:rFonts w:ascii="Arial" w:hAnsi="Arial" w:cs="Arial"/>
                <w:sz w:val="19"/>
                <w:szCs w:val="19"/>
              </w:rPr>
            </w:pPr>
            <w:r>
              <w:rPr>
                <w:rFonts w:ascii="Arial" w:hAnsi="Arial"/>
                <w:sz w:val="19"/>
              </w:rPr>
              <w:t>Kontroly ASV boli dokončené so schváleným skenovaním dodávateľa PCI SSC (</w:t>
            </w:r>
            <w:r>
              <w:rPr>
                <w:rFonts w:ascii="Arial" w:hAnsi="Arial"/>
                <w:i/>
                <w:sz w:val="19"/>
              </w:rPr>
              <w:t>názov ASV</w:t>
            </w:r>
            <w:r>
              <w:rPr>
                <w:rFonts w:ascii="Arial" w:hAnsi="Arial"/>
                <w:sz w:val="19"/>
              </w:rPr>
              <w:t>)</w:t>
            </w:r>
          </w:p>
        </w:tc>
      </w:tr>
    </w:tbl>
    <w:p w:rsidR="00EF2095" w:rsidRPr="00EF2095" w:rsidRDefault="00EF2095" w:rsidP="00EF2095">
      <w:pPr>
        <w:tabs>
          <w:tab w:val="left" w:pos="5688"/>
          <w:tab w:val="left" w:pos="9648"/>
        </w:tabs>
        <w:autoSpaceDE w:val="0"/>
        <w:autoSpaceDN w:val="0"/>
        <w:adjustRightInd w:val="0"/>
        <w:spacing w:before="60" w:after="120" w:line="264" w:lineRule="auto"/>
        <w:ind w:left="115"/>
        <w:rPr>
          <w:rFonts w:ascii="Arial" w:hAnsi="Arial" w:cs="Arial"/>
          <w:sz w:val="18"/>
          <w:szCs w:val="18"/>
        </w:rPr>
      </w:pPr>
    </w:p>
    <w:tbl>
      <w:tblPr>
        <w:tblW w:w="0" w:type="auto"/>
        <w:tblInd w:w="108" w:type="dxa"/>
        <w:tblBorders>
          <w:top w:val="single" w:sz="4" w:space="0" w:color="C0C0C0"/>
          <w:bottom w:val="single" w:sz="4" w:space="0" w:color="808080"/>
        </w:tblBorders>
        <w:tblLayout w:type="fixed"/>
        <w:tblLook w:val="0000" w:firstRow="0" w:lastRow="0" w:firstColumn="0" w:lastColumn="0" w:noHBand="0" w:noVBand="0"/>
      </w:tblPr>
      <w:tblGrid>
        <w:gridCol w:w="5580"/>
        <w:gridCol w:w="3678"/>
      </w:tblGrid>
      <w:tr w:rsidR="00EF2095" w:rsidRPr="00EF2095">
        <w:tc>
          <w:tcPr>
            <w:tcW w:w="9258"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3b. Atestácia obchodníka</w:t>
            </w:r>
          </w:p>
        </w:tc>
      </w:tr>
      <w:tr w:rsidR="00EF2095" w:rsidRPr="00EF2095">
        <w:trPr>
          <w:trHeight w:val="432"/>
        </w:trPr>
        <w:tc>
          <w:tcPr>
            <w:tcW w:w="9258" w:type="dxa"/>
            <w:gridSpan w:val="2"/>
            <w:tcBorders>
              <w:top w:val="single" w:sz="4" w:space="0" w:color="808080"/>
              <w:left w:val="nil"/>
              <w:bottom w:val="single" w:sz="4" w:space="0" w:color="808080"/>
              <w:right w:val="nil"/>
            </w:tcBorders>
            <w:shd w:val="clear" w:color="C0C0C0" w:fill="auto"/>
          </w:tcPr>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tc>
      </w:tr>
      <w:tr w:rsidR="00EF2095" w:rsidRPr="00EF2095">
        <w:tc>
          <w:tcPr>
            <w:tcW w:w="5580" w:type="dxa"/>
            <w:tcBorders>
              <w:top w:val="single" w:sz="4" w:space="0" w:color="808080"/>
              <w:left w:val="nil"/>
              <w:bottom w:val="single" w:sz="4" w:space="0" w:color="808080"/>
              <w:right w:val="single" w:sz="4" w:space="0" w:color="808080"/>
            </w:tcBorders>
            <w:shd w:val="clear" w:color="C0C0C0" w:fill="auto"/>
          </w:tcPr>
          <w:p w:rsidR="00EF2095" w:rsidRPr="00EF2095" w:rsidRDefault="00EF2095" w:rsidP="00EF2095">
            <w:pPr>
              <w:autoSpaceDE w:val="0"/>
              <w:autoSpaceDN w:val="0"/>
              <w:adjustRightInd w:val="0"/>
              <w:spacing w:before="40" w:after="40" w:line="260" w:lineRule="atLeast"/>
              <w:rPr>
                <w:rFonts w:ascii="Arial" w:hAnsi="Arial" w:cs="Arial"/>
                <w:i/>
                <w:iCs/>
                <w:sz w:val="18"/>
                <w:szCs w:val="18"/>
              </w:rPr>
            </w:pPr>
            <w:r>
              <w:rPr>
                <w:rFonts w:ascii="Arial" w:hAnsi="Arial"/>
                <w:i/>
                <w:sz w:val="18"/>
              </w:rPr>
              <w:t xml:space="preserve">Podpis výkonného riaditeľa obchodníka </w:t>
            </w:r>
            <w:r>
              <w:rPr>
                <w:rFonts w:ascii="Wingdings" w:hAnsi="Wingdings" w:cs="Wingdings"/>
                <w:sz w:val="18"/>
                <w:szCs w:val="18"/>
              </w:rPr>
              <w:t></w:t>
            </w:r>
          </w:p>
        </w:tc>
        <w:tc>
          <w:tcPr>
            <w:tcW w:w="3678" w:type="dxa"/>
            <w:tcBorders>
              <w:top w:val="single" w:sz="4" w:space="0" w:color="808080"/>
              <w:left w:val="single" w:sz="4" w:space="0" w:color="808080"/>
              <w:bottom w:val="single" w:sz="4" w:space="0" w:color="808080"/>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Dátum:</w:t>
            </w:r>
            <w:r w:rsidR="00AB028C">
              <w:rPr>
                <w:rFonts w:ascii="Arial" w:hAnsi="Arial"/>
                <w:i/>
                <w:sz w:val="18"/>
              </w:rPr>
              <w:t xml:space="preserve"> </w:t>
            </w:r>
            <w:sdt>
              <w:sdtPr>
                <w:rPr>
                  <w:rFonts w:ascii="Arial" w:hAnsi="Arial"/>
                  <w:sz w:val="19"/>
                  <w:shd w:val="clear" w:color="auto" w:fill="AEAAAA" w:themeFill="background2" w:themeFillShade="BF"/>
                </w:rPr>
                <w:id w:val="543483102"/>
                <w:placeholder>
                  <w:docPart w:val="6C1DB6DF62124AC08E839E1DC6C08FA4"/>
                </w:placeholder>
                <w:showingPlcHdr/>
              </w:sdtPr>
              <w:sdtContent>
                <w:r w:rsidR="00AB028C" w:rsidRPr="00A103A0">
                  <w:rPr>
                    <w:rStyle w:val="PlaceholderText"/>
                    <w:shd w:val="clear" w:color="auto" w:fill="AEAAAA" w:themeFill="background2" w:themeFillShade="BF"/>
                  </w:rPr>
                  <w:t>...........</w:t>
                </w:r>
              </w:sdtContent>
            </w:sdt>
            <w:r w:rsidR="00AB028C">
              <w:rPr>
                <w:rFonts w:ascii="Arial" w:hAnsi="Arial"/>
                <w:b/>
                <w:sz w:val="18"/>
              </w:rPr>
              <w:t xml:space="preserve"> </w:t>
            </w:r>
            <w:r>
              <w:rPr>
                <w:rFonts w:ascii="Arial" w:hAnsi="Arial"/>
                <w:b/>
                <w:sz w:val="18"/>
              </w:rPr>
              <w:t>   </w:t>
            </w:r>
          </w:p>
        </w:tc>
      </w:tr>
      <w:tr w:rsidR="00EF2095" w:rsidRPr="00EF2095">
        <w:tc>
          <w:tcPr>
            <w:tcW w:w="5580" w:type="dxa"/>
            <w:tcBorders>
              <w:top w:val="single" w:sz="4" w:space="0" w:color="808080"/>
              <w:left w:val="nil"/>
              <w:bottom w:val="single" w:sz="6" w:space="0" w:color="999999"/>
              <w:right w:val="single" w:sz="4" w:space="0" w:color="808080"/>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Meno výkonného riaditeľa obchodníka: </w:t>
            </w:r>
            <w:sdt>
              <w:sdtPr>
                <w:rPr>
                  <w:rFonts w:ascii="Arial" w:hAnsi="Arial"/>
                  <w:sz w:val="19"/>
                  <w:shd w:val="clear" w:color="auto" w:fill="AEAAAA" w:themeFill="background2" w:themeFillShade="BF"/>
                </w:rPr>
                <w:id w:val="-1329358338"/>
                <w:placeholder>
                  <w:docPart w:val="2FAC68FE236D4B46A338A9648B89A158"/>
                </w:placeholder>
                <w:showingPlcHdr/>
              </w:sdtPr>
              <w:sdtContent>
                <w:r w:rsidR="00AB028C" w:rsidRPr="00A103A0">
                  <w:rPr>
                    <w:rStyle w:val="PlaceholderText"/>
                    <w:shd w:val="clear" w:color="auto" w:fill="AEAAAA" w:themeFill="background2" w:themeFillShade="BF"/>
                  </w:rPr>
                  <w:t>...........</w:t>
                </w:r>
              </w:sdtContent>
            </w:sdt>
            <w:r w:rsidR="00AB028C">
              <w:rPr>
                <w:rFonts w:ascii="Arial" w:hAnsi="Arial"/>
                <w:b/>
                <w:sz w:val="18"/>
              </w:rPr>
              <w:t xml:space="preserve"> </w:t>
            </w:r>
            <w:r>
              <w:rPr>
                <w:rFonts w:ascii="Arial" w:hAnsi="Arial"/>
                <w:b/>
                <w:sz w:val="18"/>
              </w:rPr>
              <w:t> </w:t>
            </w:r>
          </w:p>
        </w:tc>
        <w:tc>
          <w:tcPr>
            <w:tcW w:w="3678" w:type="dxa"/>
            <w:tcBorders>
              <w:top w:val="single" w:sz="4" w:space="0" w:color="808080"/>
              <w:left w:val="single" w:sz="4" w:space="0" w:color="808080"/>
              <w:bottom w:val="single" w:sz="6" w:space="0" w:color="999999"/>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Titul: </w:t>
            </w:r>
            <w:sdt>
              <w:sdtPr>
                <w:rPr>
                  <w:rFonts w:ascii="Arial" w:hAnsi="Arial"/>
                  <w:sz w:val="19"/>
                  <w:shd w:val="clear" w:color="auto" w:fill="AEAAAA" w:themeFill="background2" w:themeFillShade="BF"/>
                </w:rPr>
                <w:id w:val="-1656286058"/>
                <w:placeholder>
                  <w:docPart w:val="E2E23C0E08084F268B1B85336706A756"/>
                </w:placeholder>
                <w:showingPlcHdr/>
              </w:sdtPr>
              <w:sdtContent>
                <w:r w:rsidR="00AB028C" w:rsidRPr="00A103A0">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1800"/>
        <w:gridCol w:w="3780"/>
      </w:tblGrid>
      <w:tr w:rsidR="00EF2095" w:rsidRPr="00EF2095">
        <w:tc>
          <w:tcPr>
            <w:tcW w:w="936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3c. Informácie o oprávnenom overovateľovi bezpečnosti (QSA)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do tohto hodnotiaceho procesu bol zapojený QSA, uveďte jeho úlohu:</w:t>
            </w:r>
          </w:p>
        </w:tc>
        <w:tc>
          <w:tcPr>
            <w:tcW w:w="5580" w:type="dxa"/>
            <w:gridSpan w:val="2"/>
            <w:tcBorders>
              <w:top w:val="single" w:sz="4" w:space="0" w:color="808080"/>
              <w:left w:val="single" w:sz="4" w:space="0" w:color="808080"/>
              <w:bottom w:val="single" w:sz="4" w:space="0" w:color="808080"/>
              <w:right w:val="nil"/>
            </w:tcBorders>
          </w:tcPr>
          <w:p w:rsidR="00EF2095" w:rsidRPr="00EF2095" w:rsidRDefault="00AB028C" w:rsidP="00EF2095">
            <w:pPr>
              <w:autoSpaceDE w:val="0"/>
              <w:autoSpaceDN w:val="0"/>
              <w:adjustRightInd w:val="0"/>
              <w:spacing w:after="0" w:line="240" w:lineRule="auto"/>
              <w:rPr>
                <w:rFonts w:ascii="Arial" w:hAnsi="Arial" w:cs="Arial"/>
                <w:b/>
                <w:bCs/>
                <w:sz w:val="18"/>
                <w:szCs w:val="18"/>
              </w:rPr>
            </w:pPr>
            <w:sdt>
              <w:sdtPr>
                <w:rPr>
                  <w:rFonts w:ascii="Arial" w:hAnsi="Arial"/>
                  <w:sz w:val="19"/>
                  <w:shd w:val="clear" w:color="auto" w:fill="AEAAAA" w:themeFill="background2" w:themeFillShade="BF"/>
                </w:rPr>
                <w:id w:val="389465226"/>
                <w:placeholder>
                  <w:docPart w:val="FAF9B2AADD59453C80A21582BA110796"/>
                </w:placeholder>
                <w:showingPlcHdr/>
              </w:sdtPr>
              <w:sdtContent>
                <w:r w:rsidRPr="00A103A0">
                  <w:rPr>
                    <w:rStyle w:val="PlaceholderText"/>
                    <w:shd w:val="clear" w:color="auto" w:fill="AEAAAA" w:themeFill="background2" w:themeFillShade="BF"/>
                  </w:rPr>
                  <w:t>...........</w:t>
                </w:r>
              </w:sdtContent>
            </w:sdt>
          </w:p>
        </w:tc>
      </w:tr>
      <w:tr w:rsidR="00EF2095" w:rsidRPr="00EF2095">
        <w:tc>
          <w:tcPr>
            <w:tcW w:w="9360" w:type="dxa"/>
            <w:gridSpan w:val="3"/>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0" w:lineRule="atLeast"/>
              <w:ind w:left="72"/>
              <w:rPr>
                <w:rFonts w:ascii="Arial" w:hAnsi="Arial" w:cs="Arial"/>
                <w:sz w:val="24"/>
                <w:szCs w:val="24"/>
              </w:rPr>
            </w:pPr>
          </w:p>
          <w:p w:rsidR="00EF2095" w:rsidRPr="00EF2095" w:rsidRDefault="00EF2095" w:rsidP="00EF2095">
            <w:pPr>
              <w:autoSpaceDE w:val="0"/>
              <w:autoSpaceDN w:val="0"/>
              <w:adjustRightInd w:val="0"/>
              <w:spacing w:before="60" w:after="60" w:line="264" w:lineRule="auto"/>
              <w:rPr>
                <w:rFonts w:ascii="Arial" w:hAnsi="Arial" w:cs="Arial"/>
                <w:b/>
                <w:bCs/>
                <w:sz w:val="24"/>
                <w:szCs w:val="24"/>
              </w:rPr>
            </w:pP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0" w:lineRule="atLeast"/>
              <w:ind w:left="72"/>
              <w:rPr>
                <w:rFonts w:ascii="Arial" w:hAnsi="Arial" w:cs="Arial"/>
                <w:i/>
                <w:iCs/>
                <w:sz w:val="18"/>
                <w:szCs w:val="18"/>
              </w:rPr>
            </w:pPr>
            <w:r>
              <w:rPr>
                <w:rFonts w:ascii="Arial" w:hAnsi="Arial"/>
                <w:i/>
                <w:sz w:val="18"/>
              </w:rPr>
              <w:t>P</w:t>
            </w:r>
            <w:r>
              <w:rPr>
                <w:rFonts w:ascii="Arial" w:hAnsi="Arial"/>
                <w:i/>
                <w:sz w:val="19"/>
              </w:rPr>
              <w:t>odpis riadne splnomocneného zástupcu spoločnosti QSA</w:t>
            </w:r>
            <w:r>
              <w:rPr>
                <w:rFonts w:ascii="Arial" w:hAnsi="Arial"/>
                <w:i/>
                <w:sz w:val="18"/>
              </w:rPr>
              <w:t xml:space="preserve"> </w:t>
            </w:r>
            <w:r>
              <w:rPr>
                <w:rFonts w:ascii="Wingdings" w:hAnsi="Wingdings" w:cs="Wingdings"/>
                <w:sz w:val="18"/>
                <w:szCs w:val="18"/>
              </w:rPr>
              <w:t></w:t>
            </w:r>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AB028C"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Dátum: </w:t>
            </w:r>
            <w:r w:rsidRPr="00A103A0">
              <w:rPr>
                <w:rFonts w:ascii="Arial" w:hAnsi="Arial"/>
                <w:sz w:val="19"/>
                <w:shd w:val="clear" w:color="auto" w:fill="AEAAAA" w:themeFill="background2" w:themeFillShade="BF"/>
              </w:rPr>
              <w:t xml:space="preserve"> </w:t>
            </w:r>
            <w:sdt>
              <w:sdtPr>
                <w:rPr>
                  <w:rFonts w:ascii="Arial" w:hAnsi="Arial"/>
                  <w:sz w:val="19"/>
                  <w:shd w:val="clear" w:color="auto" w:fill="AEAAAA" w:themeFill="background2" w:themeFillShade="BF"/>
                </w:rPr>
                <w:id w:val="1918430989"/>
                <w:placeholder>
                  <w:docPart w:val="BA470764C06C44CF94B0E185427D0498"/>
                </w:placeholder>
                <w:showingPlcHdr/>
              </w:sdtPr>
              <w:sdtContent>
                <w:r w:rsidRPr="00A103A0">
                  <w:rPr>
                    <w:rStyle w:val="PlaceholderText"/>
                    <w:shd w:val="clear" w:color="auto" w:fill="AEAAAA" w:themeFill="background2" w:themeFillShade="BF"/>
                  </w:rPr>
                  <w:t>...........</w:t>
                </w:r>
              </w:sdtContent>
            </w:sdt>
            <w:r>
              <w:rPr>
                <w:rFonts w:ascii="Arial" w:hAnsi="Arial"/>
                <w:i/>
                <w:sz w:val="18"/>
              </w:rPr>
              <w:t xml:space="preserve"> </w:t>
            </w:r>
            <w:r w:rsidR="00EF2095">
              <w:rPr>
                <w:rFonts w:ascii="Arial" w:hAnsi="Arial"/>
                <w:i/>
                <w:sz w:val="18"/>
              </w:rPr>
              <w:t>  </w:t>
            </w: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ind w:left="72"/>
              <w:rPr>
                <w:rFonts w:ascii="Arial" w:hAnsi="Arial" w:cs="Arial"/>
                <w:i/>
                <w:iCs/>
                <w:sz w:val="18"/>
                <w:szCs w:val="18"/>
              </w:rPr>
            </w:pPr>
            <w:r>
              <w:rPr>
                <w:rFonts w:ascii="Arial" w:hAnsi="Arial"/>
                <w:i/>
                <w:sz w:val="19"/>
              </w:rPr>
              <w:lastRenderedPageBreak/>
              <w:t>M</w:t>
            </w:r>
            <w:r>
              <w:rPr>
                <w:rFonts w:ascii="Arial" w:hAnsi="Arial"/>
                <w:i/>
                <w:sz w:val="18"/>
              </w:rPr>
              <w:t>eno riadne splnomocneného zástupcu</w:t>
            </w:r>
            <w:r w:rsidR="00AB028C">
              <w:rPr>
                <w:rFonts w:ascii="Arial" w:hAnsi="Arial"/>
                <w:i/>
                <w:sz w:val="18"/>
              </w:rPr>
              <w:t xml:space="preserve">: </w:t>
            </w:r>
            <w:sdt>
              <w:sdtPr>
                <w:rPr>
                  <w:rFonts w:ascii="Arial" w:hAnsi="Arial"/>
                  <w:sz w:val="19"/>
                  <w:shd w:val="clear" w:color="auto" w:fill="AEAAAA" w:themeFill="background2" w:themeFillShade="BF"/>
                </w:rPr>
                <w:id w:val="-1367899715"/>
                <w:placeholder>
                  <w:docPart w:val="25AF7107FB4B45B8B2183D238DF2FBC5"/>
                </w:placeholder>
                <w:showingPlcHdr/>
              </w:sdtPr>
              <w:sdtContent>
                <w:r w:rsidR="00AB028C" w:rsidRPr="00A103A0">
                  <w:rPr>
                    <w:rStyle w:val="PlaceholderText"/>
                    <w:shd w:val="clear" w:color="auto" w:fill="AEAAAA" w:themeFill="background2" w:themeFillShade="BF"/>
                  </w:rPr>
                  <w:t>...........</w:t>
                </w:r>
              </w:sdtContent>
            </w:sdt>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Spoločnosť QSA</w:t>
            </w:r>
            <w:r w:rsidR="00AB028C">
              <w:rPr>
                <w:rFonts w:ascii="Arial" w:hAnsi="Arial"/>
                <w:i/>
                <w:sz w:val="18"/>
              </w:rPr>
              <w:t xml:space="preserve">: </w:t>
            </w:r>
            <w:sdt>
              <w:sdtPr>
                <w:rPr>
                  <w:rFonts w:ascii="Arial" w:hAnsi="Arial"/>
                  <w:sz w:val="19"/>
                  <w:shd w:val="clear" w:color="auto" w:fill="AEAAAA" w:themeFill="background2" w:themeFillShade="BF"/>
                </w:rPr>
                <w:id w:val="645248981"/>
                <w:placeholder>
                  <w:docPart w:val="5AE5DE147FD74160A9B6BECD92F26006"/>
                </w:placeholder>
                <w:showingPlcHdr/>
              </w:sdtPr>
              <w:sdtContent>
                <w:r w:rsidR="00AB028C" w:rsidRPr="00A103A0">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5580"/>
      </w:tblGrid>
      <w:tr w:rsidR="00EF2095" w:rsidRPr="00EF2095">
        <w:tc>
          <w:tcPr>
            <w:tcW w:w="936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3d. Zapojenie interného overovateľa bezpečnosti (ISA)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do tohto hodnotiaceho procesu bol zapojený ISA, uveďte meno tohto zamestnanca a jeho úlohu:</w:t>
            </w:r>
          </w:p>
        </w:tc>
        <w:tc>
          <w:tcPr>
            <w:tcW w:w="5580" w:type="dxa"/>
            <w:tcBorders>
              <w:top w:val="single" w:sz="4" w:space="0" w:color="808080"/>
              <w:left w:val="single" w:sz="4" w:space="0" w:color="808080"/>
              <w:bottom w:val="single" w:sz="4" w:space="0" w:color="808080"/>
              <w:right w:val="nil"/>
            </w:tcBorders>
          </w:tcPr>
          <w:p w:rsidR="00EF2095" w:rsidRPr="00EF2095" w:rsidRDefault="00AB028C"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54706727"/>
                <w:placeholder>
                  <w:docPart w:val="E4984BAAEFCE4FAAAEFD297249C3B9A5"/>
                </w:placeholder>
                <w:showingPlcHdr/>
              </w:sdtPr>
              <w:sdtContent>
                <w:r w:rsidRPr="00A103A0">
                  <w:rPr>
                    <w:rStyle w:val="PlaceholderText"/>
                    <w:shd w:val="clear" w:color="auto" w:fill="AEAAAA" w:themeFill="background2" w:themeFillShade="BF"/>
                  </w:rPr>
                  <w:t>...........</w:t>
                </w:r>
              </w:sdtContent>
            </w:sdt>
          </w:p>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8"/>
              </w:rPr>
              <w:t>     </w:t>
            </w:r>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p w:rsidR="00EF2095" w:rsidRPr="00EF2095" w:rsidRDefault="00EF2095" w:rsidP="00EF2095">
      <w:pPr>
        <w:autoSpaceDE w:val="0"/>
        <w:autoSpaceDN w:val="0"/>
        <w:adjustRightInd w:val="0"/>
        <w:spacing w:before="60" w:after="120" w:line="264" w:lineRule="auto"/>
        <w:rPr>
          <w:rFonts w:ascii="Arial" w:hAnsi="Arial" w:cs="Arial"/>
          <w:b/>
          <w:bCs/>
          <w:i/>
          <w:iCs/>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060"/>
        <w:gridCol w:w="945"/>
        <w:gridCol w:w="945"/>
        <w:gridCol w:w="2970"/>
      </w:tblGrid>
      <w:tr w:rsidR="00EF2095" w:rsidRPr="00EF2095">
        <w:tc>
          <w:tcPr>
            <w:tcW w:w="9360" w:type="dxa"/>
            <w:gridSpan w:val="5"/>
            <w:tcBorders>
              <w:top w:val="single" w:sz="4" w:space="0" w:color="808080"/>
              <w:left w:val="nil"/>
              <w:bottom w:val="single" w:sz="4" w:space="0" w:color="808080"/>
              <w:right w:val="nil"/>
            </w:tcBorders>
            <w:shd w:val="clear" w:color="C0C0C0" w:fill="CBDFC0"/>
          </w:tcPr>
          <w:p w:rsidR="00EF2095" w:rsidRPr="00EF2095" w:rsidRDefault="00EF2095" w:rsidP="00EF2095">
            <w:pPr>
              <w:autoSpaceDE w:val="0"/>
              <w:autoSpaceDN w:val="0"/>
              <w:adjustRightInd w:val="0"/>
              <w:spacing w:before="60" w:after="60" w:line="260" w:lineRule="atLeast"/>
              <w:rPr>
                <w:rFonts w:ascii="Arial" w:hAnsi="Arial" w:cs="Arial"/>
                <w:b/>
                <w:bCs/>
              </w:rPr>
            </w:pPr>
            <w:r>
              <w:lastRenderedPageBreak/>
              <w:br w:type="page"/>
            </w:r>
            <w:r>
              <w:rPr>
                <w:rFonts w:ascii="Arial" w:hAnsi="Arial"/>
                <w:b/>
              </w:rPr>
              <w:t>Časť 4. Akčný plán pre nevyhovujúce požiadavky</w:t>
            </w:r>
          </w:p>
        </w:tc>
      </w:tr>
      <w:tr w:rsidR="00EF2095" w:rsidRPr="00EF2095">
        <w:tc>
          <w:tcPr>
            <w:tcW w:w="9360"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Vyberte vhodnú akciu pre „Súlad s požiadavkami PCI DSS" pre každú požiadavku V prípade, že na niektorú z požiadaviek odpoviete „Nie", môže byť od vás požadované uviesť dátum, kedy vaša spoločnosť očakáva dosiahnutie súlad</w:t>
            </w:r>
            <w:r w:rsidR="00C7541C">
              <w:rPr>
                <w:rFonts w:ascii="Arial" w:hAnsi="Arial"/>
                <w:sz w:val="19"/>
              </w:rPr>
              <w:t>u</w:t>
            </w:r>
            <w:r>
              <w:rPr>
                <w:rFonts w:ascii="Arial" w:hAnsi="Arial"/>
                <w:sz w:val="19"/>
              </w:rPr>
              <w:t xml:space="preserve"> s touto požiadavkou a krátky popis krokov, ktoré podniknete na jej splnenie. </w:t>
            </w:r>
          </w:p>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i/>
                <w:sz w:val="19"/>
              </w:rPr>
              <w:t xml:space="preserve">Obráťte sa na svojho nadobúdateľa alebo kartovú spoločnosť pred vyplnením časti 4. </w:t>
            </w:r>
          </w:p>
        </w:tc>
      </w:tr>
      <w:tr w:rsidR="00EF2095" w:rsidRPr="00EF2095">
        <w:trPr>
          <w:trHeight w:val="210"/>
        </w:trPr>
        <w:tc>
          <w:tcPr>
            <w:tcW w:w="1440" w:type="dxa"/>
            <w:vMerge w:val="restart"/>
            <w:tcBorders>
              <w:top w:val="single" w:sz="4" w:space="0" w:color="808080"/>
              <w:left w:val="nil"/>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Požiadavka PCI DSS</w:t>
            </w:r>
          </w:p>
        </w:tc>
        <w:tc>
          <w:tcPr>
            <w:tcW w:w="3060" w:type="dxa"/>
            <w:vMerge w:val="restart"/>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Popis požiadavky</w:t>
            </w:r>
          </w:p>
        </w:tc>
        <w:tc>
          <w:tcPr>
            <w:tcW w:w="1890" w:type="dxa"/>
            <w:gridSpan w:val="2"/>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8"/>
              </w:rPr>
              <w:t>Súlad s požiadavkami PCI DSS</w:t>
            </w:r>
          </w:p>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after="0" w:line="264" w:lineRule="auto"/>
              <w:jc w:val="center"/>
              <w:rPr>
                <w:rFonts w:ascii="Arial" w:hAnsi="Arial" w:cs="Arial"/>
                <w:sz w:val="18"/>
                <w:szCs w:val="18"/>
              </w:rPr>
            </w:pPr>
            <w:r>
              <w:rPr>
                <w:rFonts w:ascii="Arial" w:hAnsi="Arial"/>
                <w:sz w:val="18"/>
              </w:rPr>
              <w:t>(Vyberte jedno)</w:t>
            </w:r>
          </w:p>
        </w:tc>
        <w:tc>
          <w:tcPr>
            <w:tcW w:w="2970" w:type="dxa"/>
            <w:vMerge w:val="restart"/>
            <w:tcBorders>
              <w:top w:val="single" w:sz="4" w:space="0" w:color="808080"/>
              <w:left w:val="single" w:sz="4" w:space="0" w:color="808080"/>
              <w:bottom w:val="single" w:sz="4" w:space="0" w:color="808080"/>
              <w:right w:val="nil"/>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9"/>
              </w:rPr>
              <w:t xml:space="preserve">Dátum a iné opravné kroky </w:t>
            </w:r>
            <w:r>
              <w:rPr>
                <w:rFonts w:ascii="Arial" w:hAnsi="Arial" w:cs="Arial"/>
                <w:b/>
                <w:bCs/>
                <w:sz w:val="18"/>
                <w:szCs w:val="18"/>
              </w:rPr>
              <w:br/>
            </w:r>
            <w:r>
              <w:rPr>
                <w:rFonts w:ascii="Arial" w:hAnsi="Arial"/>
                <w:sz w:val="18"/>
              </w:rPr>
              <w:t>(Ak ste vybrali „nie" k akejkoľvek požiadavke)</w:t>
            </w:r>
          </w:p>
        </w:tc>
      </w:tr>
      <w:tr w:rsidR="00EF2095" w:rsidRPr="00EF2095">
        <w:tblPrEx>
          <w:tblBorders>
            <w:top w:val="none" w:sz="0" w:space="0" w:color="auto"/>
            <w:left w:val="none" w:sz="0" w:space="0" w:color="auto"/>
            <w:bottom w:val="none" w:sz="0" w:space="0" w:color="auto"/>
            <w:right w:val="none" w:sz="0" w:space="0" w:color="auto"/>
          </w:tblBorders>
        </w:tblPrEx>
        <w:trPr>
          <w:trHeight w:val="210"/>
        </w:trPr>
        <w:tc>
          <w:tcPr>
            <w:tcW w:w="1440" w:type="dxa"/>
            <w:vMerge/>
            <w:tcBorders>
              <w:top w:val="single" w:sz="4" w:space="0" w:color="808080"/>
              <w:left w:val="nil"/>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jc w:val="center"/>
              <w:rPr>
                <w:rFonts w:ascii="Arial" w:hAnsi="Arial" w:cs="Arial"/>
                <w:sz w:val="18"/>
                <w:szCs w:val="18"/>
              </w:rPr>
            </w:pPr>
          </w:p>
        </w:tc>
        <w:tc>
          <w:tcPr>
            <w:tcW w:w="3060" w:type="dxa"/>
            <w:vMerge/>
            <w:tcBorders>
              <w:top w:val="single" w:sz="4" w:space="0" w:color="808080"/>
              <w:left w:val="single" w:sz="4" w:space="0" w:color="808080"/>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ÁNO</w:t>
            </w: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NIE</w:t>
            </w:r>
          </w:p>
        </w:tc>
        <w:tc>
          <w:tcPr>
            <w:tcW w:w="2970" w:type="dxa"/>
            <w:vMerge/>
            <w:tcBorders>
              <w:top w:val="single" w:sz="4" w:space="0" w:color="808080"/>
              <w:left w:val="single" w:sz="4" w:space="0" w:color="808080"/>
              <w:bottom w:val="single" w:sz="4" w:space="0" w:color="999999"/>
              <w:right w:val="nil"/>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r>
      <w:tr w:rsidR="00AB028C" w:rsidRPr="00EF2095" w:rsidTr="00E63A8D">
        <w:trPr>
          <w:trHeight w:val="20"/>
        </w:trPr>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Inštalácia a uchovávanie firewallovej konfigurácie na ochranu údajov držiteľov kariet</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654342834"/>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19991294"/>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1710988589"/>
                <w:placeholder>
                  <w:docPart w:val="2A62F86737D1425A8E1CD1584191563A"/>
                </w:placeholder>
                <w:showingPlcHdr/>
              </w:sdtPr>
              <w:sdtContent>
                <w:r w:rsidRPr="00AC41E3">
                  <w:rPr>
                    <w:rStyle w:val="PlaceholderText"/>
                    <w:shd w:val="clear" w:color="auto" w:fill="AEAAAA" w:themeFill="background2" w:themeFillShade="BF"/>
                  </w:rPr>
                  <w:t>...........</w:t>
                </w:r>
              </w:sdtContent>
            </w:sdt>
          </w:p>
        </w:tc>
      </w:tr>
      <w:tr w:rsidR="00AB028C" w:rsidRPr="00EF2095" w:rsidTr="00E63A8D">
        <w:trPr>
          <w:trHeight w:val="20"/>
        </w:trPr>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2</w:t>
            </w:r>
          </w:p>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Nepoužívanie predvolených nastavení systémových hesiel a iných bezpečnostných parametrov</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521270279"/>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927767777"/>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379626976"/>
                <w:placeholder>
                  <w:docPart w:val="186D221709D6427385F9795D50BF5114"/>
                </w:placeholder>
                <w:showingPlcHdr/>
              </w:sdtPr>
              <w:sdtContent>
                <w:r w:rsidRPr="00AC41E3">
                  <w:rPr>
                    <w:rStyle w:val="PlaceholderText"/>
                    <w:shd w:val="clear" w:color="auto" w:fill="AEAAAA" w:themeFill="background2" w:themeFillShade="BF"/>
                  </w:rPr>
                  <w:t>...........</w:t>
                </w:r>
              </w:sdtContent>
            </w:sdt>
          </w:p>
        </w:tc>
      </w:tr>
      <w:tr w:rsidR="00AB028C" w:rsidRPr="00EF2095" w:rsidTr="00E63A8D">
        <w:trPr>
          <w:trHeight w:val="593"/>
        </w:trPr>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3</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Ochrana uložených údajov držiteľa karty</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2070216510"/>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793597395"/>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873500405"/>
                <w:placeholder>
                  <w:docPart w:val="AE57B38D058F43B2A2191C5B93BB82F6"/>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4</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Šifrovanie prenosových údajov držiteľa karty pri použití v otvorených verejných sietiach</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866394431"/>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735712743"/>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2043466711"/>
                <w:placeholder>
                  <w:docPart w:val="E371D19C26E9405180769E9ADD234060"/>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5</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Ochrana všetkých systémov voči škodlivým softvérom a pravidelná aktualizácia antivírusových programov alebo softvéru</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202328347"/>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010557742"/>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682901280"/>
                <w:placeholder>
                  <w:docPart w:val="BE09AB7CD63C4377ADC23615D5BC7FF7"/>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6</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Vytváranie a udržiavanie bezpečných systémov a aplikácií</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300291392"/>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521659989"/>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1679226573"/>
                <w:placeholder>
                  <w:docPart w:val="5D2A0AD3E62641F2A301E49C9591C92A"/>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7</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prístupu k údajom držiteľa karty v nevyhnutnom rozsahu</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069776465"/>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534611713"/>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1129473432"/>
                <w:placeholder>
                  <w:docPart w:val="2BBB82FB388B4863ABFDC9022938FB3F"/>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8</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Identifikácia a autentifikácia prístupu k systémovým komponentom</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33928583"/>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447930956"/>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2073413133"/>
                <w:placeholder>
                  <w:docPart w:val="A0A7674615304FF4B89731EC3496CBBE"/>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9</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fyzického prístupu k údajom držiteľa karty</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546564263"/>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513348194"/>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1040246432"/>
                <w:placeholder>
                  <w:docPart w:val="D4A305EDCA3C42AFA85F0AD4B6DA3DB0"/>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lastRenderedPageBreak/>
              <w:t>10</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Sledovanie a monitorovanie každého prístupu do sieťových zdrojov a údajov držiteľa karty</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551614039"/>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758394192"/>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712542868"/>
                <w:placeholder>
                  <w:docPart w:val="A053C5389433442DB684012C60D56CA1"/>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11</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Pravidelné testovanie bezpečnostných systémov a procesov</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051910488"/>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349680283"/>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1857222167"/>
                <w:placeholder>
                  <w:docPart w:val="ED4A05BA59FB47898D5F38E553A46D96"/>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12</w:t>
            </w:r>
          </w:p>
        </w:tc>
        <w:tc>
          <w:tcPr>
            <w:tcW w:w="3060" w:type="dxa"/>
            <w:tcBorders>
              <w:top w:val="single" w:sz="4" w:space="0" w:color="999999"/>
              <w:left w:val="single" w:sz="4" w:space="0" w:color="999999"/>
              <w:bottom w:val="single" w:sz="4" w:space="0" w:color="999999"/>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Udržiavanie politiky, ktorá rieši bezpečnosť informácií všetkých pracovníkov</w:t>
            </w:r>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1873184707"/>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AB028C" w:rsidRDefault="00AB028C" w:rsidP="00AB028C">
            <w:sdt>
              <w:sdtPr>
                <w:rPr>
                  <w:rFonts w:ascii="Arial" w:hAnsi="Arial"/>
                  <w:sz w:val="19"/>
                  <w:shd w:val="clear" w:color="auto" w:fill="AEAAAA" w:themeFill="background2" w:themeFillShade="BF"/>
                </w:rPr>
                <w:id w:val="731506607"/>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AB028C" w:rsidRDefault="00AB028C" w:rsidP="00AB028C">
            <w:sdt>
              <w:sdtPr>
                <w:rPr>
                  <w:rFonts w:ascii="Arial" w:hAnsi="Arial"/>
                  <w:sz w:val="19"/>
                  <w:shd w:val="clear" w:color="auto" w:fill="AEAAAA" w:themeFill="background2" w:themeFillShade="BF"/>
                </w:rPr>
                <w:id w:val="-2037492444"/>
                <w:placeholder>
                  <w:docPart w:val="794F484E7B494379BC711EC5327B8535"/>
                </w:placeholder>
                <w:showingPlcHdr/>
              </w:sdtPr>
              <w:sdtContent>
                <w:r w:rsidRPr="00AC41E3">
                  <w:rPr>
                    <w:rStyle w:val="PlaceholderText"/>
                    <w:shd w:val="clear" w:color="auto" w:fill="AEAAAA" w:themeFill="background2" w:themeFillShade="BF"/>
                  </w:rPr>
                  <w:t>...........</w:t>
                </w:r>
              </w:sdtContent>
            </w:sdt>
          </w:p>
        </w:tc>
      </w:tr>
      <w:tr w:rsidR="00AB028C" w:rsidRPr="00EF2095" w:rsidTr="00E63A8D">
        <w:tc>
          <w:tcPr>
            <w:tcW w:w="1440" w:type="dxa"/>
            <w:tcBorders>
              <w:top w:val="single" w:sz="4" w:space="0" w:color="999999"/>
              <w:left w:val="nil"/>
              <w:bottom w:val="single" w:sz="4" w:space="0" w:color="A6A6A6"/>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Dodatok A2</w:t>
            </w:r>
          </w:p>
        </w:tc>
        <w:tc>
          <w:tcPr>
            <w:tcW w:w="3060" w:type="dxa"/>
            <w:tcBorders>
              <w:top w:val="single" w:sz="4" w:space="0" w:color="999999"/>
              <w:left w:val="single" w:sz="4" w:space="0" w:color="999999"/>
              <w:bottom w:val="single" w:sz="4" w:space="0" w:color="A6A6A6"/>
              <w:right w:val="single" w:sz="4" w:space="0" w:color="999999"/>
            </w:tcBorders>
            <w:vAlign w:val="center"/>
          </w:tcPr>
          <w:p w:rsidR="00AB028C" w:rsidRPr="00EF2095" w:rsidRDefault="00AB028C" w:rsidP="00AB028C">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Dodatočné požiadavky PCI DSS pre subjekty používajúce SSL/staršie TLS</w:t>
            </w:r>
          </w:p>
        </w:tc>
        <w:tc>
          <w:tcPr>
            <w:tcW w:w="945" w:type="dxa"/>
            <w:tcBorders>
              <w:top w:val="single" w:sz="4" w:space="0" w:color="999999"/>
              <w:left w:val="single" w:sz="4" w:space="0" w:color="999999"/>
              <w:bottom w:val="single" w:sz="4" w:space="0" w:color="A6A6A6"/>
              <w:right w:val="single" w:sz="4" w:space="0" w:color="999999"/>
            </w:tcBorders>
          </w:tcPr>
          <w:p w:rsidR="00AB028C" w:rsidRDefault="00AB028C" w:rsidP="00AB028C">
            <w:sdt>
              <w:sdtPr>
                <w:rPr>
                  <w:rFonts w:ascii="Arial" w:hAnsi="Arial"/>
                  <w:sz w:val="19"/>
                  <w:shd w:val="clear" w:color="auto" w:fill="AEAAAA" w:themeFill="background2" w:themeFillShade="BF"/>
                </w:rPr>
                <w:id w:val="-488553335"/>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A6A6A6"/>
              <w:right w:val="single" w:sz="4" w:space="0" w:color="999999"/>
            </w:tcBorders>
          </w:tcPr>
          <w:p w:rsidR="00AB028C" w:rsidRDefault="00AB028C" w:rsidP="00AB028C">
            <w:sdt>
              <w:sdtPr>
                <w:rPr>
                  <w:rFonts w:ascii="Arial" w:hAnsi="Arial"/>
                  <w:sz w:val="19"/>
                  <w:shd w:val="clear" w:color="auto" w:fill="AEAAAA" w:themeFill="background2" w:themeFillShade="BF"/>
                </w:rPr>
                <w:id w:val="-2004574426"/>
                <w14:checkbox>
                  <w14:checked w14:val="0"/>
                  <w14:checkedState w14:val="2612" w14:font="MS Gothic"/>
                  <w14:uncheckedState w14:val="2610" w14:font="MS Gothic"/>
                </w14:checkbox>
              </w:sdtPr>
              <w:sdtContent>
                <w:r w:rsidRPr="00195C21">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A6A6A6"/>
              <w:right w:val="nil"/>
            </w:tcBorders>
          </w:tcPr>
          <w:p w:rsidR="00AB028C" w:rsidRDefault="00AB028C" w:rsidP="00AB028C">
            <w:sdt>
              <w:sdtPr>
                <w:rPr>
                  <w:rFonts w:ascii="Arial" w:hAnsi="Arial"/>
                  <w:sz w:val="19"/>
                  <w:shd w:val="clear" w:color="auto" w:fill="AEAAAA" w:themeFill="background2" w:themeFillShade="BF"/>
                </w:rPr>
                <w:id w:val="1263416290"/>
                <w:placeholder>
                  <w:docPart w:val="4EFD943FABFB4348B4B97F4AE78E9308"/>
                </w:placeholder>
                <w:showingPlcHdr/>
              </w:sdtPr>
              <w:sdtContent>
                <w:r w:rsidRPr="00AC41E3">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p w:rsidR="00EF2095" w:rsidRPr="00EF2095" w:rsidRDefault="00EF2095" w:rsidP="00EF2095">
      <w:pPr>
        <w:autoSpaceDE w:val="0"/>
        <w:autoSpaceDN w:val="0"/>
        <w:adjustRightInd w:val="0"/>
        <w:spacing w:after="0" w:line="240" w:lineRule="auto"/>
        <w:jc w:val="center"/>
        <w:rPr>
          <w:rFonts w:ascii="Arial" w:hAnsi="Arial" w:cs="Arial"/>
          <w:sz w:val="20"/>
          <w:szCs w:val="20"/>
        </w:rPr>
      </w:pPr>
      <w:r>
        <w:rPr>
          <w:rFonts w:ascii="Calibri" w:hAnsi="Calibri" w:cs="Calibri"/>
          <w:noProof/>
          <w:lang w:val="en-US" w:eastAsia="en-US" w:bidi="ar-SA"/>
        </w:rPr>
        <w:drawing>
          <wp:inline distT="0" distB="0" distL="0" distR="0">
            <wp:extent cx="5363210" cy="7912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3210" cy="791210"/>
                    </a:xfrm>
                    <a:prstGeom prst="rect">
                      <a:avLst/>
                    </a:prstGeom>
                    <a:noFill/>
                    <a:ln>
                      <a:noFill/>
                    </a:ln>
                  </pic:spPr>
                </pic:pic>
              </a:graphicData>
            </a:graphic>
          </wp:inline>
        </w:drawing>
      </w:r>
    </w:p>
    <w:p w:rsidR="00733183" w:rsidRDefault="00733183"/>
    <w:sectPr w:rsidR="00733183" w:rsidSect="00D135D1">
      <w:pgSz w:w="15840" w:h="12240" w:orient="landscape"/>
      <w:pgMar w:top="1440" w:right="1440"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6249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forms" w:enforcement="1" w:cryptProviderType="rsaAES" w:cryptAlgorithmClass="hash" w:cryptAlgorithmType="typeAny" w:cryptAlgorithmSid="14" w:cryptSpinCount="100000" w:hash="h3qN2j26zHtJSPXdzPOSxo3GeDx4wgHNWaAI0JLKxeO3YIBEQBGl4IV9tlQyWgk0hqkikl2EU20SstbklABzmw==" w:salt="MdrKI+Noi2yokrSOWMWUL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95"/>
    <w:rsid w:val="00014E0A"/>
    <w:rsid w:val="000A4803"/>
    <w:rsid w:val="000B0E80"/>
    <w:rsid w:val="001771B7"/>
    <w:rsid w:val="001A2F25"/>
    <w:rsid w:val="00275CE5"/>
    <w:rsid w:val="002C6F0D"/>
    <w:rsid w:val="002D6847"/>
    <w:rsid w:val="003A1A76"/>
    <w:rsid w:val="00454CEA"/>
    <w:rsid w:val="00537C6D"/>
    <w:rsid w:val="005F11C1"/>
    <w:rsid w:val="00697208"/>
    <w:rsid w:val="00705EAC"/>
    <w:rsid w:val="00733183"/>
    <w:rsid w:val="00822653"/>
    <w:rsid w:val="008A16B2"/>
    <w:rsid w:val="008F49B0"/>
    <w:rsid w:val="00911A82"/>
    <w:rsid w:val="009C47AA"/>
    <w:rsid w:val="009E0315"/>
    <w:rsid w:val="00A14C28"/>
    <w:rsid w:val="00A671F8"/>
    <w:rsid w:val="00AB028C"/>
    <w:rsid w:val="00B1624B"/>
    <w:rsid w:val="00C67952"/>
    <w:rsid w:val="00C7541C"/>
    <w:rsid w:val="00C9244B"/>
    <w:rsid w:val="00CC1B9A"/>
    <w:rsid w:val="00D135D1"/>
    <w:rsid w:val="00EF2095"/>
    <w:rsid w:val="00F226B9"/>
    <w:rsid w:val="00FD64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8DFF2-E943-4E2E-A1F7-391A9CC4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47"/>
  </w:style>
  <w:style w:type="paragraph" w:styleId="Heading1">
    <w:name w:val="heading 1"/>
    <w:basedOn w:val="Normal"/>
    <w:next w:val="Normal"/>
    <w:link w:val="Heading1Char"/>
    <w:uiPriority w:val="99"/>
    <w:qFormat/>
    <w:rsid w:val="00EF2095"/>
    <w:pPr>
      <w:autoSpaceDE w:val="0"/>
      <w:autoSpaceDN w:val="0"/>
      <w:adjustRightInd w:val="0"/>
      <w:spacing w:after="0" w:line="240" w:lineRule="auto"/>
      <w:outlineLvl w:val="0"/>
    </w:pPr>
    <w:rPr>
      <w:rFonts w:ascii="Calibri" w:hAnsi="Calibri"/>
      <w:sz w:val="24"/>
      <w:szCs w:val="24"/>
    </w:rPr>
  </w:style>
  <w:style w:type="paragraph" w:styleId="Heading2">
    <w:name w:val="heading 2"/>
    <w:basedOn w:val="Normal"/>
    <w:next w:val="Normal"/>
    <w:link w:val="Heading2Char"/>
    <w:uiPriority w:val="99"/>
    <w:qFormat/>
    <w:rsid w:val="00EF2095"/>
    <w:pPr>
      <w:autoSpaceDE w:val="0"/>
      <w:autoSpaceDN w:val="0"/>
      <w:adjustRightInd w:val="0"/>
      <w:spacing w:after="0" w:line="240" w:lineRule="auto"/>
      <w:outlineLvl w:val="1"/>
    </w:pPr>
    <w:rPr>
      <w:rFonts w:ascii="Calibri" w:hAnsi="Calibri"/>
      <w:sz w:val="24"/>
      <w:szCs w:val="24"/>
    </w:rPr>
  </w:style>
  <w:style w:type="paragraph" w:styleId="Heading3">
    <w:name w:val="heading 3"/>
    <w:basedOn w:val="Normal"/>
    <w:next w:val="Normal"/>
    <w:link w:val="Heading3Char"/>
    <w:uiPriority w:val="99"/>
    <w:qFormat/>
    <w:rsid w:val="00EF2095"/>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2095"/>
    <w:rPr>
      <w:rFonts w:ascii="Calibri" w:hAnsi="Calibri"/>
      <w:sz w:val="24"/>
      <w:szCs w:val="24"/>
    </w:rPr>
  </w:style>
  <w:style w:type="character" w:customStyle="1" w:styleId="Heading2Char">
    <w:name w:val="Heading 2 Char"/>
    <w:basedOn w:val="DefaultParagraphFont"/>
    <w:link w:val="Heading2"/>
    <w:uiPriority w:val="99"/>
    <w:rsid w:val="00EF2095"/>
    <w:rPr>
      <w:rFonts w:ascii="Calibri" w:hAnsi="Calibri"/>
      <w:sz w:val="24"/>
      <w:szCs w:val="24"/>
    </w:rPr>
  </w:style>
  <w:style w:type="character" w:customStyle="1" w:styleId="Heading3Char">
    <w:name w:val="Heading 3 Char"/>
    <w:basedOn w:val="DefaultParagraphFont"/>
    <w:link w:val="Heading3"/>
    <w:uiPriority w:val="99"/>
    <w:rsid w:val="00EF2095"/>
    <w:rPr>
      <w:rFonts w:ascii="Calibri" w:hAnsi="Calibri"/>
      <w:sz w:val="24"/>
      <w:szCs w:val="24"/>
    </w:rPr>
  </w:style>
  <w:style w:type="paragraph" w:styleId="BalloonText">
    <w:name w:val="Balloon Text"/>
    <w:basedOn w:val="Normal"/>
    <w:link w:val="BalloonTextChar"/>
    <w:uiPriority w:val="99"/>
    <w:semiHidden/>
    <w:unhideWhenUsed/>
    <w:rsid w:val="000B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80"/>
    <w:rPr>
      <w:rFonts w:ascii="Tahoma" w:hAnsi="Tahoma" w:cs="Tahoma"/>
      <w:sz w:val="16"/>
      <w:szCs w:val="16"/>
    </w:rPr>
  </w:style>
  <w:style w:type="character" w:styleId="PlaceholderText">
    <w:name w:val="Placeholder Text"/>
    <w:basedOn w:val="DefaultParagraphFont"/>
    <w:uiPriority w:val="99"/>
    <w:semiHidden/>
    <w:rsid w:val="008F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4C9527833346399998AB39C0BD1427"/>
        <w:category>
          <w:name w:val="General"/>
          <w:gallery w:val="placeholder"/>
        </w:category>
        <w:types>
          <w:type w:val="bbPlcHdr"/>
        </w:types>
        <w:behaviors>
          <w:behavior w:val="content"/>
        </w:behaviors>
        <w:guid w:val="{49825016-0E8C-4B23-BBB8-992A9A0D93F1}"/>
      </w:docPartPr>
      <w:docPartBody>
        <w:p w:rsidR="009660F0" w:rsidRDefault="009660F0" w:rsidP="009660F0">
          <w:pPr>
            <w:pStyle w:val="054C9527833346399998AB39C0BD1427"/>
          </w:pPr>
          <w:r>
            <w:rPr>
              <w:rStyle w:val="PlaceholderText"/>
              <w:shd w:val="clear" w:color="auto" w:fill="AEAAAA" w:themeFill="background2" w:themeFillShade="BF"/>
            </w:rPr>
            <w:t>...........</w:t>
          </w:r>
        </w:p>
      </w:docPartBody>
    </w:docPart>
    <w:docPart>
      <w:docPartPr>
        <w:name w:val="5ACB127C5FCF4438AB5C09522498E988"/>
        <w:category>
          <w:name w:val="General"/>
          <w:gallery w:val="placeholder"/>
        </w:category>
        <w:types>
          <w:type w:val="bbPlcHdr"/>
        </w:types>
        <w:behaviors>
          <w:behavior w:val="content"/>
        </w:behaviors>
        <w:guid w:val="{DE1835FD-A4DB-4C84-AAFE-696B58D3F23E}"/>
      </w:docPartPr>
      <w:docPartBody>
        <w:p w:rsidR="009660F0" w:rsidRDefault="009660F0" w:rsidP="009660F0">
          <w:pPr>
            <w:pStyle w:val="5ACB127C5FCF4438AB5C09522498E988"/>
          </w:pPr>
          <w:r>
            <w:rPr>
              <w:rStyle w:val="PlaceholderText"/>
              <w:shd w:val="clear" w:color="auto" w:fill="AEAAAA" w:themeFill="background2" w:themeFillShade="BF"/>
            </w:rPr>
            <w:t>...........</w:t>
          </w:r>
        </w:p>
      </w:docPartBody>
    </w:docPart>
    <w:docPart>
      <w:docPartPr>
        <w:name w:val="363F32B460F64193BB6BA1DF4C43EBD2"/>
        <w:category>
          <w:name w:val="General"/>
          <w:gallery w:val="placeholder"/>
        </w:category>
        <w:types>
          <w:type w:val="bbPlcHdr"/>
        </w:types>
        <w:behaviors>
          <w:behavior w:val="content"/>
        </w:behaviors>
        <w:guid w:val="{BEF5329B-5928-4794-A368-8CDA6F09DA84}"/>
      </w:docPartPr>
      <w:docPartBody>
        <w:p w:rsidR="009660F0" w:rsidRDefault="009660F0" w:rsidP="009660F0">
          <w:pPr>
            <w:pStyle w:val="363F32B460F64193BB6BA1DF4C43EBD2"/>
          </w:pPr>
          <w:r>
            <w:rPr>
              <w:rStyle w:val="PlaceholderText"/>
              <w:shd w:val="clear" w:color="auto" w:fill="AEAAAA" w:themeFill="background2" w:themeFillShade="BF"/>
            </w:rPr>
            <w:t>...........</w:t>
          </w:r>
        </w:p>
      </w:docPartBody>
    </w:docPart>
    <w:docPart>
      <w:docPartPr>
        <w:name w:val="CFCD48541F264CF49B3EB4B8BE3F109B"/>
        <w:category>
          <w:name w:val="General"/>
          <w:gallery w:val="placeholder"/>
        </w:category>
        <w:types>
          <w:type w:val="bbPlcHdr"/>
        </w:types>
        <w:behaviors>
          <w:behavior w:val="content"/>
        </w:behaviors>
        <w:guid w:val="{2785F395-4CC9-486F-B2C5-0745BD3D571B}"/>
      </w:docPartPr>
      <w:docPartBody>
        <w:p w:rsidR="009660F0" w:rsidRDefault="009660F0" w:rsidP="009660F0">
          <w:pPr>
            <w:pStyle w:val="CFCD48541F264CF49B3EB4B8BE3F109B"/>
          </w:pPr>
          <w:r>
            <w:rPr>
              <w:rStyle w:val="PlaceholderText"/>
              <w:shd w:val="clear" w:color="auto" w:fill="AEAAAA" w:themeFill="background2" w:themeFillShade="BF"/>
            </w:rPr>
            <w:t>...........</w:t>
          </w:r>
        </w:p>
      </w:docPartBody>
    </w:docPart>
    <w:docPart>
      <w:docPartPr>
        <w:name w:val="A2863D42149440419FCD41A40E496FC1"/>
        <w:category>
          <w:name w:val="General"/>
          <w:gallery w:val="placeholder"/>
        </w:category>
        <w:types>
          <w:type w:val="bbPlcHdr"/>
        </w:types>
        <w:behaviors>
          <w:behavior w:val="content"/>
        </w:behaviors>
        <w:guid w:val="{56E49A54-E8B0-4F3C-82B0-860F66D417E3}"/>
      </w:docPartPr>
      <w:docPartBody>
        <w:p w:rsidR="009660F0" w:rsidRDefault="009660F0" w:rsidP="009660F0">
          <w:pPr>
            <w:pStyle w:val="A2863D42149440419FCD41A40E496FC1"/>
          </w:pPr>
          <w:r>
            <w:rPr>
              <w:rStyle w:val="PlaceholderText"/>
              <w:shd w:val="clear" w:color="auto" w:fill="AEAAAA" w:themeFill="background2" w:themeFillShade="BF"/>
            </w:rPr>
            <w:t>...........</w:t>
          </w:r>
        </w:p>
      </w:docPartBody>
    </w:docPart>
    <w:docPart>
      <w:docPartPr>
        <w:name w:val="0E18547199554D739C3D1E47BBA9DA17"/>
        <w:category>
          <w:name w:val="General"/>
          <w:gallery w:val="placeholder"/>
        </w:category>
        <w:types>
          <w:type w:val="bbPlcHdr"/>
        </w:types>
        <w:behaviors>
          <w:behavior w:val="content"/>
        </w:behaviors>
        <w:guid w:val="{12BDF043-4729-4166-935F-ECF6B8E517E6}"/>
      </w:docPartPr>
      <w:docPartBody>
        <w:p w:rsidR="009660F0" w:rsidRDefault="009660F0" w:rsidP="009660F0">
          <w:pPr>
            <w:pStyle w:val="0E18547199554D739C3D1E47BBA9DA17"/>
          </w:pPr>
          <w:r>
            <w:rPr>
              <w:rStyle w:val="PlaceholderText"/>
              <w:shd w:val="clear" w:color="auto" w:fill="AEAAAA" w:themeFill="background2" w:themeFillShade="BF"/>
            </w:rPr>
            <w:t>...........</w:t>
          </w:r>
        </w:p>
      </w:docPartBody>
    </w:docPart>
    <w:docPart>
      <w:docPartPr>
        <w:name w:val="368E94DFF72C4DE68EB2AD6FE6C6C4D7"/>
        <w:category>
          <w:name w:val="General"/>
          <w:gallery w:val="placeholder"/>
        </w:category>
        <w:types>
          <w:type w:val="bbPlcHdr"/>
        </w:types>
        <w:behaviors>
          <w:behavior w:val="content"/>
        </w:behaviors>
        <w:guid w:val="{F43A4D81-7AC6-4B2B-B321-1845E48392B1}"/>
      </w:docPartPr>
      <w:docPartBody>
        <w:p w:rsidR="009660F0" w:rsidRDefault="009660F0" w:rsidP="009660F0">
          <w:pPr>
            <w:pStyle w:val="368E94DFF72C4DE68EB2AD6FE6C6C4D7"/>
          </w:pPr>
          <w:r>
            <w:rPr>
              <w:rStyle w:val="PlaceholderText"/>
              <w:shd w:val="clear" w:color="auto" w:fill="AEAAAA" w:themeFill="background2" w:themeFillShade="BF"/>
            </w:rPr>
            <w:t>...........</w:t>
          </w:r>
        </w:p>
      </w:docPartBody>
    </w:docPart>
    <w:docPart>
      <w:docPartPr>
        <w:name w:val="2FC966201B904C4D9EA671CC4DF3553A"/>
        <w:category>
          <w:name w:val="General"/>
          <w:gallery w:val="placeholder"/>
        </w:category>
        <w:types>
          <w:type w:val="bbPlcHdr"/>
        </w:types>
        <w:behaviors>
          <w:behavior w:val="content"/>
        </w:behaviors>
        <w:guid w:val="{DBFC8D02-C81D-4DCF-8467-52E6F7302496}"/>
      </w:docPartPr>
      <w:docPartBody>
        <w:p w:rsidR="009660F0" w:rsidRDefault="009660F0" w:rsidP="009660F0">
          <w:pPr>
            <w:pStyle w:val="2FC966201B904C4D9EA671CC4DF3553A"/>
          </w:pPr>
          <w:r>
            <w:rPr>
              <w:rStyle w:val="PlaceholderText"/>
              <w:shd w:val="clear" w:color="auto" w:fill="AEAAAA" w:themeFill="background2" w:themeFillShade="BF"/>
            </w:rPr>
            <w:t>...........</w:t>
          </w:r>
        </w:p>
      </w:docPartBody>
    </w:docPart>
    <w:docPart>
      <w:docPartPr>
        <w:name w:val="1AD6F8E093C34544B63C4DD7FEDEDBEA"/>
        <w:category>
          <w:name w:val="General"/>
          <w:gallery w:val="placeholder"/>
        </w:category>
        <w:types>
          <w:type w:val="bbPlcHdr"/>
        </w:types>
        <w:behaviors>
          <w:behavior w:val="content"/>
        </w:behaviors>
        <w:guid w:val="{E74B195E-12BE-446E-BC14-9DFB78616696}"/>
      </w:docPartPr>
      <w:docPartBody>
        <w:p w:rsidR="009660F0" w:rsidRDefault="009660F0" w:rsidP="009660F0">
          <w:pPr>
            <w:pStyle w:val="1AD6F8E093C34544B63C4DD7FEDEDBEA"/>
          </w:pPr>
          <w:r>
            <w:rPr>
              <w:rStyle w:val="PlaceholderText"/>
              <w:shd w:val="clear" w:color="auto" w:fill="AEAAAA" w:themeFill="background2" w:themeFillShade="BF"/>
            </w:rPr>
            <w:t>...........</w:t>
          </w:r>
        </w:p>
      </w:docPartBody>
    </w:docPart>
    <w:docPart>
      <w:docPartPr>
        <w:name w:val="38EF8B6882F545DF8BACACAD9233B4D6"/>
        <w:category>
          <w:name w:val="General"/>
          <w:gallery w:val="placeholder"/>
        </w:category>
        <w:types>
          <w:type w:val="bbPlcHdr"/>
        </w:types>
        <w:behaviors>
          <w:behavior w:val="content"/>
        </w:behaviors>
        <w:guid w:val="{51AB5ACE-0D79-41D8-955A-3897DDEDECE5}"/>
      </w:docPartPr>
      <w:docPartBody>
        <w:p w:rsidR="009660F0" w:rsidRDefault="009660F0" w:rsidP="009660F0">
          <w:pPr>
            <w:pStyle w:val="38EF8B6882F545DF8BACACAD9233B4D6"/>
          </w:pPr>
          <w:r>
            <w:rPr>
              <w:rStyle w:val="PlaceholderText"/>
              <w:shd w:val="clear" w:color="auto" w:fill="AEAAAA" w:themeFill="background2" w:themeFillShade="BF"/>
            </w:rPr>
            <w:t>...........</w:t>
          </w:r>
        </w:p>
      </w:docPartBody>
    </w:docPart>
    <w:docPart>
      <w:docPartPr>
        <w:name w:val="74366C5E65F84DB694169440E6A4CDBC"/>
        <w:category>
          <w:name w:val="General"/>
          <w:gallery w:val="placeholder"/>
        </w:category>
        <w:types>
          <w:type w:val="bbPlcHdr"/>
        </w:types>
        <w:behaviors>
          <w:behavior w:val="content"/>
        </w:behaviors>
        <w:guid w:val="{892DFB41-8A19-4B52-9EC4-99C042130907}"/>
      </w:docPartPr>
      <w:docPartBody>
        <w:p w:rsidR="009660F0" w:rsidRDefault="009660F0" w:rsidP="009660F0">
          <w:pPr>
            <w:pStyle w:val="74366C5E65F84DB694169440E6A4CDBC"/>
          </w:pPr>
          <w:r>
            <w:rPr>
              <w:rStyle w:val="PlaceholderText"/>
              <w:shd w:val="clear" w:color="auto" w:fill="AEAAAA" w:themeFill="background2" w:themeFillShade="BF"/>
            </w:rPr>
            <w:t>...........</w:t>
          </w:r>
        </w:p>
      </w:docPartBody>
    </w:docPart>
    <w:docPart>
      <w:docPartPr>
        <w:name w:val="AED3663757894B5689C0DE915966556D"/>
        <w:category>
          <w:name w:val="General"/>
          <w:gallery w:val="placeholder"/>
        </w:category>
        <w:types>
          <w:type w:val="bbPlcHdr"/>
        </w:types>
        <w:behaviors>
          <w:behavior w:val="content"/>
        </w:behaviors>
        <w:guid w:val="{9551A7C7-74AA-43D0-9F0F-7247DAEB710B}"/>
      </w:docPartPr>
      <w:docPartBody>
        <w:p w:rsidR="009660F0" w:rsidRDefault="009660F0" w:rsidP="009660F0">
          <w:pPr>
            <w:pStyle w:val="AED3663757894B5689C0DE915966556D"/>
          </w:pPr>
          <w:r>
            <w:rPr>
              <w:rStyle w:val="PlaceholderText"/>
              <w:shd w:val="clear" w:color="auto" w:fill="AEAAAA" w:themeFill="background2" w:themeFillShade="BF"/>
            </w:rPr>
            <w:t>...........</w:t>
          </w:r>
        </w:p>
      </w:docPartBody>
    </w:docPart>
    <w:docPart>
      <w:docPartPr>
        <w:name w:val="8A41FF084A9548F88253303EE9EB9D2E"/>
        <w:category>
          <w:name w:val="General"/>
          <w:gallery w:val="placeholder"/>
        </w:category>
        <w:types>
          <w:type w:val="bbPlcHdr"/>
        </w:types>
        <w:behaviors>
          <w:behavior w:val="content"/>
        </w:behaviors>
        <w:guid w:val="{68CD95C4-4FC5-4C15-AEC0-4111AC5E4CA9}"/>
      </w:docPartPr>
      <w:docPartBody>
        <w:p w:rsidR="009660F0" w:rsidRDefault="009660F0" w:rsidP="009660F0">
          <w:pPr>
            <w:pStyle w:val="8A41FF084A9548F88253303EE9EB9D2E"/>
          </w:pPr>
          <w:r>
            <w:rPr>
              <w:rStyle w:val="PlaceholderText"/>
              <w:shd w:val="clear" w:color="auto" w:fill="AEAAAA" w:themeFill="background2" w:themeFillShade="BF"/>
            </w:rPr>
            <w:t>...........</w:t>
          </w:r>
        </w:p>
      </w:docPartBody>
    </w:docPart>
    <w:docPart>
      <w:docPartPr>
        <w:name w:val="5889574FAF24493395B37DE86686ECFC"/>
        <w:category>
          <w:name w:val="General"/>
          <w:gallery w:val="placeholder"/>
        </w:category>
        <w:types>
          <w:type w:val="bbPlcHdr"/>
        </w:types>
        <w:behaviors>
          <w:behavior w:val="content"/>
        </w:behaviors>
        <w:guid w:val="{F958C6FE-BE7C-4FDF-A32E-8B60242F018F}"/>
      </w:docPartPr>
      <w:docPartBody>
        <w:p w:rsidR="009660F0" w:rsidRDefault="009660F0" w:rsidP="009660F0">
          <w:pPr>
            <w:pStyle w:val="5889574FAF24493395B37DE86686ECFC"/>
          </w:pPr>
          <w:r>
            <w:rPr>
              <w:rStyle w:val="PlaceholderText"/>
              <w:shd w:val="clear" w:color="auto" w:fill="AEAAAA" w:themeFill="background2" w:themeFillShade="BF"/>
            </w:rPr>
            <w:t>...........</w:t>
          </w:r>
        </w:p>
      </w:docPartBody>
    </w:docPart>
    <w:docPart>
      <w:docPartPr>
        <w:name w:val="63BF2EEAD5864113B9DE07D02649840C"/>
        <w:category>
          <w:name w:val="General"/>
          <w:gallery w:val="placeholder"/>
        </w:category>
        <w:types>
          <w:type w:val="bbPlcHdr"/>
        </w:types>
        <w:behaviors>
          <w:behavior w:val="content"/>
        </w:behaviors>
        <w:guid w:val="{CA3361EB-544B-40DC-81F9-A94CB6006AFB}"/>
      </w:docPartPr>
      <w:docPartBody>
        <w:p w:rsidR="009660F0" w:rsidRDefault="009660F0" w:rsidP="009660F0">
          <w:pPr>
            <w:pStyle w:val="63BF2EEAD5864113B9DE07D02649840C"/>
          </w:pPr>
          <w:r>
            <w:rPr>
              <w:rStyle w:val="PlaceholderText"/>
              <w:shd w:val="clear" w:color="auto" w:fill="AEAAAA" w:themeFill="background2" w:themeFillShade="BF"/>
            </w:rPr>
            <w:t>...........</w:t>
          </w:r>
        </w:p>
      </w:docPartBody>
    </w:docPart>
    <w:docPart>
      <w:docPartPr>
        <w:name w:val="72428C92828E4313BF4A6DB9DE8FF32A"/>
        <w:category>
          <w:name w:val="General"/>
          <w:gallery w:val="placeholder"/>
        </w:category>
        <w:types>
          <w:type w:val="bbPlcHdr"/>
        </w:types>
        <w:behaviors>
          <w:behavior w:val="content"/>
        </w:behaviors>
        <w:guid w:val="{377A235B-9F6A-42F7-805D-7A115FBC3D3C}"/>
      </w:docPartPr>
      <w:docPartBody>
        <w:p w:rsidR="009660F0" w:rsidRDefault="009660F0" w:rsidP="009660F0">
          <w:pPr>
            <w:pStyle w:val="72428C92828E4313BF4A6DB9DE8FF32A"/>
          </w:pPr>
          <w:r>
            <w:rPr>
              <w:rStyle w:val="PlaceholderText"/>
              <w:shd w:val="clear" w:color="auto" w:fill="AEAAAA" w:themeFill="background2" w:themeFillShade="BF"/>
            </w:rPr>
            <w:t>...........</w:t>
          </w:r>
        </w:p>
      </w:docPartBody>
    </w:docPart>
    <w:docPart>
      <w:docPartPr>
        <w:name w:val="62CADD1056F247C085FBD7271DA54177"/>
        <w:category>
          <w:name w:val="General"/>
          <w:gallery w:val="placeholder"/>
        </w:category>
        <w:types>
          <w:type w:val="bbPlcHdr"/>
        </w:types>
        <w:behaviors>
          <w:behavior w:val="content"/>
        </w:behaviors>
        <w:guid w:val="{7153896D-291D-4704-B590-D3C8C31160D8}"/>
      </w:docPartPr>
      <w:docPartBody>
        <w:p w:rsidR="009660F0" w:rsidRDefault="009660F0" w:rsidP="009660F0">
          <w:pPr>
            <w:pStyle w:val="62CADD1056F247C085FBD7271DA54177"/>
          </w:pPr>
          <w:r>
            <w:rPr>
              <w:rStyle w:val="PlaceholderText"/>
              <w:shd w:val="clear" w:color="auto" w:fill="AEAAAA" w:themeFill="background2" w:themeFillShade="BF"/>
            </w:rPr>
            <w:t>...........</w:t>
          </w:r>
        </w:p>
      </w:docPartBody>
    </w:docPart>
    <w:docPart>
      <w:docPartPr>
        <w:name w:val="126C1076F5F44F1E98D24B2B96866887"/>
        <w:category>
          <w:name w:val="General"/>
          <w:gallery w:val="placeholder"/>
        </w:category>
        <w:types>
          <w:type w:val="bbPlcHdr"/>
        </w:types>
        <w:behaviors>
          <w:behavior w:val="content"/>
        </w:behaviors>
        <w:guid w:val="{4FE2CE0F-5816-43A1-AA4E-41AEE886DA29}"/>
      </w:docPartPr>
      <w:docPartBody>
        <w:p w:rsidR="009660F0" w:rsidRDefault="009660F0" w:rsidP="009660F0">
          <w:pPr>
            <w:pStyle w:val="126C1076F5F44F1E98D24B2B96866887"/>
          </w:pPr>
          <w:r>
            <w:rPr>
              <w:rStyle w:val="PlaceholderText"/>
              <w:shd w:val="clear" w:color="auto" w:fill="AEAAAA" w:themeFill="background2" w:themeFillShade="BF"/>
            </w:rPr>
            <w:t>...........</w:t>
          </w:r>
        </w:p>
      </w:docPartBody>
    </w:docPart>
    <w:docPart>
      <w:docPartPr>
        <w:name w:val="2C4398016C5242A6AF03E29135096892"/>
        <w:category>
          <w:name w:val="General"/>
          <w:gallery w:val="placeholder"/>
        </w:category>
        <w:types>
          <w:type w:val="bbPlcHdr"/>
        </w:types>
        <w:behaviors>
          <w:behavior w:val="content"/>
        </w:behaviors>
        <w:guid w:val="{D0DEF0F5-D26F-4EC9-BABE-220DC5ABF6C7}"/>
      </w:docPartPr>
      <w:docPartBody>
        <w:p w:rsidR="009660F0" w:rsidRDefault="009660F0" w:rsidP="009660F0">
          <w:pPr>
            <w:pStyle w:val="2C4398016C5242A6AF03E29135096892"/>
          </w:pPr>
          <w:r>
            <w:rPr>
              <w:rStyle w:val="PlaceholderText"/>
              <w:shd w:val="clear" w:color="auto" w:fill="AEAAAA" w:themeFill="background2" w:themeFillShade="BF"/>
            </w:rPr>
            <w:t>...........</w:t>
          </w:r>
        </w:p>
      </w:docPartBody>
    </w:docPart>
    <w:docPart>
      <w:docPartPr>
        <w:name w:val="E878E3C65A5448FC817A3AEB68DD37C5"/>
        <w:category>
          <w:name w:val="General"/>
          <w:gallery w:val="placeholder"/>
        </w:category>
        <w:types>
          <w:type w:val="bbPlcHdr"/>
        </w:types>
        <w:behaviors>
          <w:behavior w:val="content"/>
        </w:behaviors>
        <w:guid w:val="{F874E83D-A693-4E6E-B1FB-F73E3ED634B4}"/>
      </w:docPartPr>
      <w:docPartBody>
        <w:p w:rsidR="009660F0" w:rsidRDefault="009660F0" w:rsidP="009660F0">
          <w:pPr>
            <w:pStyle w:val="E878E3C65A5448FC817A3AEB68DD37C5"/>
          </w:pPr>
          <w:r>
            <w:rPr>
              <w:rStyle w:val="PlaceholderText"/>
              <w:shd w:val="clear" w:color="auto" w:fill="AEAAAA" w:themeFill="background2" w:themeFillShade="BF"/>
            </w:rPr>
            <w:t>...........</w:t>
          </w:r>
        </w:p>
      </w:docPartBody>
    </w:docPart>
    <w:docPart>
      <w:docPartPr>
        <w:name w:val="EB21D20463834DB4AC62570783713DAC"/>
        <w:category>
          <w:name w:val="General"/>
          <w:gallery w:val="placeholder"/>
        </w:category>
        <w:types>
          <w:type w:val="bbPlcHdr"/>
        </w:types>
        <w:behaviors>
          <w:behavior w:val="content"/>
        </w:behaviors>
        <w:guid w:val="{5E32C35B-BC09-43C9-AF23-6C9217F8AA31}"/>
      </w:docPartPr>
      <w:docPartBody>
        <w:p w:rsidR="009660F0" w:rsidRDefault="009660F0" w:rsidP="009660F0">
          <w:pPr>
            <w:pStyle w:val="EB21D20463834DB4AC62570783713DAC"/>
          </w:pPr>
          <w:r>
            <w:rPr>
              <w:rStyle w:val="PlaceholderText"/>
              <w:shd w:val="clear" w:color="auto" w:fill="AEAAAA" w:themeFill="background2" w:themeFillShade="BF"/>
            </w:rPr>
            <w:t>...........</w:t>
          </w:r>
        </w:p>
      </w:docPartBody>
    </w:docPart>
    <w:docPart>
      <w:docPartPr>
        <w:name w:val="C4245739A6DB4592A6E503085E6630CE"/>
        <w:category>
          <w:name w:val="General"/>
          <w:gallery w:val="placeholder"/>
        </w:category>
        <w:types>
          <w:type w:val="bbPlcHdr"/>
        </w:types>
        <w:behaviors>
          <w:behavior w:val="content"/>
        </w:behaviors>
        <w:guid w:val="{F63F8072-BDE0-4882-943F-EBBA1F62EA6B}"/>
      </w:docPartPr>
      <w:docPartBody>
        <w:p w:rsidR="009660F0" w:rsidRDefault="009660F0" w:rsidP="009660F0">
          <w:pPr>
            <w:pStyle w:val="C4245739A6DB4592A6E503085E6630CE"/>
          </w:pPr>
          <w:r>
            <w:rPr>
              <w:rStyle w:val="PlaceholderText"/>
              <w:shd w:val="clear" w:color="auto" w:fill="AEAAAA" w:themeFill="background2" w:themeFillShade="BF"/>
            </w:rPr>
            <w:t>...........</w:t>
          </w:r>
        </w:p>
      </w:docPartBody>
    </w:docPart>
    <w:docPart>
      <w:docPartPr>
        <w:name w:val="E1287AA4D9D04B9DAFDE311742DE91CF"/>
        <w:category>
          <w:name w:val="General"/>
          <w:gallery w:val="placeholder"/>
        </w:category>
        <w:types>
          <w:type w:val="bbPlcHdr"/>
        </w:types>
        <w:behaviors>
          <w:behavior w:val="content"/>
        </w:behaviors>
        <w:guid w:val="{EDDABCB4-03C7-492B-89FC-69D93ED927F2}"/>
      </w:docPartPr>
      <w:docPartBody>
        <w:p w:rsidR="009660F0" w:rsidRDefault="009660F0" w:rsidP="009660F0">
          <w:pPr>
            <w:pStyle w:val="E1287AA4D9D04B9DAFDE311742DE91CF"/>
          </w:pPr>
          <w:r>
            <w:rPr>
              <w:rStyle w:val="PlaceholderText"/>
              <w:shd w:val="clear" w:color="auto" w:fill="AEAAAA" w:themeFill="background2" w:themeFillShade="BF"/>
            </w:rPr>
            <w:t>...........</w:t>
          </w:r>
        </w:p>
      </w:docPartBody>
    </w:docPart>
    <w:docPart>
      <w:docPartPr>
        <w:name w:val="B568540B274A48FE96193A5FBE9B2B2C"/>
        <w:category>
          <w:name w:val="General"/>
          <w:gallery w:val="placeholder"/>
        </w:category>
        <w:types>
          <w:type w:val="bbPlcHdr"/>
        </w:types>
        <w:behaviors>
          <w:behavior w:val="content"/>
        </w:behaviors>
        <w:guid w:val="{405948C3-3C64-42FE-A3BD-2D8524775699}"/>
      </w:docPartPr>
      <w:docPartBody>
        <w:p w:rsidR="009660F0" w:rsidRDefault="009660F0" w:rsidP="009660F0">
          <w:pPr>
            <w:pStyle w:val="B568540B274A48FE96193A5FBE9B2B2C"/>
          </w:pPr>
          <w:r>
            <w:rPr>
              <w:rStyle w:val="PlaceholderText"/>
              <w:shd w:val="clear" w:color="auto" w:fill="AEAAAA" w:themeFill="background2" w:themeFillShade="BF"/>
            </w:rPr>
            <w:t>...........</w:t>
          </w:r>
        </w:p>
      </w:docPartBody>
    </w:docPart>
    <w:docPart>
      <w:docPartPr>
        <w:name w:val="E1E5B60083E04919874EECFB86777445"/>
        <w:category>
          <w:name w:val="General"/>
          <w:gallery w:val="placeholder"/>
        </w:category>
        <w:types>
          <w:type w:val="bbPlcHdr"/>
        </w:types>
        <w:behaviors>
          <w:behavior w:val="content"/>
        </w:behaviors>
        <w:guid w:val="{0BCE1200-5CB4-4803-AF3D-E4C549AE89C0}"/>
      </w:docPartPr>
      <w:docPartBody>
        <w:p w:rsidR="009660F0" w:rsidRDefault="009660F0" w:rsidP="009660F0">
          <w:pPr>
            <w:pStyle w:val="E1E5B60083E04919874EECFB86777445"/>
          </w:pPr>
          <w:r>
            <w:rPr>
              <w:rStyle w:val="PlaceholderText"/>
              <w:shd w:val="clear" w:color="auto" w:fill="AEAAAA" w:themeFill="background2" w:themeFillShade="BF"/>
            </w:rPr>
            <w:t>...........</w:t>
          </w:r>
        </w:p>
      </w:docPartBody>
    </w:docPart>
    <w:docPart>
      <w:docPartPr>
        <w:name w:val="3F43C552A3B446A889AFE8EBC81A6CAF"/>
        <w:category>
          <w:name w:val="General"/>
          <w:gallery w:val="placeholder"/>
        </w:category>
        <w:types>
          <w:type w:val="bbPlcHdr"/>
        </w:types>
        <w:behaviors>
          <w:behavior w:val="content"/>
        </w:behaviors>
        <w:guid w:val="{427FA26C-F31A-4C7B-9D53-AD1A5658B0A7}"/>
      </w:docPartPr>
      <w:docPartBody>
        <w:p w:rsidR="009660F0" w:rsidRDefault="009660F0" w:rsidP="009660F0">
          <w:pPr>
            <w:pStyle w:val="3F43C552A3B446A889AFE8EBC81A6CAF"/>
          </w:pPr>
          <w:r>
            <w:rPr>
              <w:rStyle w:val="PlaceholderText"/>
              <w:shd w:val="clear" w:color="auto" w:fill="AEAAAA" w:themeFill="background2" w:themeFillShade="BF"/>
            </w:rPr>
            <w:t>...........</w:t>
          </w:r>
        </w:p>
      </w:docPartBody>
    </w:docPart>
    <w:docPart>
      <w:docPartPr>
        <w:name w:val="C90586A45AC44134989499E29344C1D4"/>
        <w:category>
          <w:name w:val="General"/>
          <w:gallery w:val="placeholder"/>
        </w:category>
        <w:types>
          <w:type w:val="bbPlcHdr"/>
        </w:types>
        <w:behaviors>
          <w:behavior w:val="content"/>
        </w:behaviors>
        <w:guid w:val="{AE988107-47FC-4513-BBE0-67DC3725BBBA}"/>
      </w:docPartPr>
      <w:docPartBody>
        <w:p w:rsidR="009660F0" w:rsidRDefault="009660F0" w:rsidP="009660F0">
          <w:pPr>
            <w:pStyle w:val="C90586A45AC44134989499E29344C1D4"/>
          </w:pPr>
          <w:r>
            <w:rPr>
              <w:rStyle w:val="PlaceholderText"/>
              <w:shd w:val="clear" w:color="auto" w:fill="AEAAAA" w:themeFill="background2" w:themeFillShade="BF"/>
            </w:rPr>
            <w:t>...........</w:t>
          </w:r>
        </w:p>
      </w:docPartBody>
    </w:docPart>
    <w:docPart>
      <w:docPartPr>
        <w:name w:val="CCD61EDEE9BD4566BF3ADD9EAC06B554"/>
        <w:category>
          <w:name w:val="General"/>
          <w:gallery w:val="placeholder"/>
        </w:category>
        <w:types>
          <w:type w:val="bbPlcHdr"/>
        </w:types>
        <w:behaviors>
          <w:behavior w:val="content"/>
        </w:behaviors>
        <w:guid w:val="{A42C7BE8-A10F-4480-94DC-97A8D1D6E20A}"/>
      </w:docPartPr>
      <w:docPartBody>
        <w:p w:rsidR="009660F0" w:rsidRDefault="009660F0" w:rsidP="009660F0">
          <w:pPr>
            <w:pStyle w:val="CCD61EDEE9BD4566BF3ADD9EAC06B554"/>
          </w:pPr>
          <w:r>
            <w:rPr>
              <w:rStyle w:val="PlaceholderText"/>
              <w:shd w:val="clear" w:color="auto" w:fill="AEAAAA" w:themeFill="background2" w:themeFillShade="BF"/>
            </w:rPr>
            <w:t>...........</w:t>
          </w:r>
        </w:p>
      </w:docPartBody>
    </w:docPart>
    <w:docPart>
      <w:docPartPr>
        <w:name w:val="3876A548B5874D0AAE8A94B0BC059435"/>
        <w:category>
          <w:name w:val="General"/>
          <w:gallery w:val="placeholder"/>
        </w:category>
        <w:types>
          <w:type w:val="bbPlcHdr"/>
        </w:types>
        <w:behaviors>
          <w:behavior w:val="content"/>
        </w:behaviors>
        <w:guid w:val="{6E3F7F3D-47D3-4E2B-9ED0-7C08B413D519}"/>
      </w:docPartPr>
      <w:docPartBody>
        <w:p w:rsidR="009660F0" w:rsidRDefault="009660F0" w:rsidP="009660F0">
          <w:pPr>
            <w:pStyle w:val="3876A548B5874D0AAE8A94B0BC059435"/>
          </w:pPr>
          <w:r>
            <w:rPr>
              <w:rStyle w:val="PlaceholderText"/>
              <w:shd w:val="clear" w:color="auto" w:fill="AEAAAA" w:themeFill="background2" w:themeFillShade="BF"/>
            </w:rPr>
            <w:t>...........</w:t>
          </w:r>
        </w:p>
      </w:docPartBody>
    </w:docPart>
    <w:docPart>
      <w:docPartPr>
        <w:name w:val="857BED545B8048A2975C1BC43CEC17AF"/>
        <w:category>
          <w:name w:val="General"/>
          <w:gallery w:val="placeholder"/>
        </w:category>
        <w:types>
          <w:type w:val="bbPlcHdr"/>
        </w:types>
        <w:behaviors>
          <w:behavior w:val="content"/>
        </w:behaviors>
        <w:guid w:val="{BAE6223D-5B3A-4CCE-8B60-E1D1341CADF0}"/>
      </w:docPartPr>
      <w:docPartBody>
        <w:p w:rsidR="009660F0" w:rsidRDefault="009660F0" w:rsidP="009660F0">
          <w:pPr>
            <w:pStyle w:val="857BED545B8048A2975C1BC43CEC17AF"/>
          </w:pPr>
          <w:r>
            <w:rPr>
              <w:rStyle w:val="PlaceholderText"/>
              <w:shd w:val="clear" w:color="auto" w:fill="AEAAAA" w:themeFill="background2" w:themeFillShade="BF"/>
            </w:rPr>
            <w:t>...........</w:t>
          </w:r>
        </w:p>
      </w:docPartBody>
    </w:docPart>
    <w:docPart>
      <w:docPartPr>
        <w:name w:val="7F52615DDAB14B8A8AF16BF663CC5D4A"/>
        <w:category>
          <w:name w:val="General"/>
          <w:gallery w:val="placeholder"/>
        </w:category>
        <w:types>
          <w:type w:val="bbPlcHdr"/>
        </w:types>
        <w:behaviors>
          <w:behavior w:val="content"/>
        </w:behaviors>
        <w:guid w:val="{60275633-2EA5-47C9-965A-54274CA876A1}"/>
      </w:docPartPr>
      <w:docPartBody>
        <w:p w:rsidR="009660F0" w:rsidRDefault="009660F0" w:rsidP="009660F0">
          <w:pPr>
            <w:pStyle w:val="7F52615DDAB14B8A8AF16BF663CC5D4A"/>
          </w:pPr>
          <w:r>
            <w:rPr>
              <w:rStyle w:val="PlaceholderText"/>
              <w:shd w:val="clear" w:color="auto" w:fill="AEAAAA" w:themeFill="background2" w:themeFillShade="BF"/>
            </w:rPr>
            <w:t>...........</w:t>
          </w:r>
        </w:p>
      </w:docPartBody>
    </w:docPart>
    <w:docPart>
      <w:docPartPr>
        <w:name w:val="FA49660B935B4321BC599CC16417E5C9"/>
        <w:category>
          <w:name w:val="General"/>
          <w:gallery w:val="placeholder"/>
        </w:category>
        <w:types>
          <w:type w:val="bbPlcHdr"/>
        </w:types>
        <w:behaviors>
          <w:behavior w:val="content"/>
        </w:behaviors>
        <w:guid w:val="{96856CD9-05EA-4F43-846C-7293603BFC06}"/>
      </w:docPartPr>
      <w:docPartBody>
        <w:p w:rsidR="009660F0" w:rsidRDefault="009660F0" w:rsidP="009660F0">
          <w:pPr>
            <w:pStyle w:val="FA49660B935B4321BC599CC16417E5C9"/>
          </w:pPr>
          <w:r>
            <w:rPr>
              <w:rStyle w:val="PlaceholderText"/>
              <w:shd w:val="clear" w:color="auto" w:fill="AEAAAA" w:themeFill="background2" w:themeFillShade="BF"/>
            </w:rPr>
            <w:t>...........</w:t>
          </w:r>
        </w:p>
      </w:docPartBody>
    </w:docPart>
    <w:docPart>
      <w:docPartPr>
        <w:name w:val="B472CF3D3355440297971B41D590B622"/>
        <w:category>
          <w:name w:val="General"/>
          <w:gallery w:val="placeholder"/>
        </w:category>
        <w:types>
          <w:type w:val="bbPlcHdr"/>
        </w:types>
        <w:behaviors>
          <w:behavior w:val="content"/>
        </w:behaviors>
        <w:guid w:val="{4DB304C2-4380-4603-BCF8-29A0AD530BFB}"/>
      </w:docPartPr>
      <w:docPartBody>
        <w:p w:rsidR="009660F0" w:rsidRDefault="009660F0" w:rsidP="009660F0">
          <w:pPr>
            <w:pStyle w:val="B472CF3D3355440297971B41D590B622"/>
          </w:pPr>
          <w:r>
            <w:rPr>
              <w:rStyle w:val="PlaceholderText"/>
              <w:shd w:val="clear" w:color="auto" w:fill="AEAAAA" w:themeFill="background2" w:themeFillShade="BF"/>
            </w:rPr>
            <w:t>...........</w:t>
          </w:r>
        </w:p>
      </w:docPartBody>
    </w:docPart>
    <w:docPart>
      <w:docPartPr>
        <w:name w:val="018C4CCCA6444B57B23DF4B66A24AAB2"/>
        <w:category>
          <w:name w:val="General"/>
          <w:gallery w:val="placeholder"/>
        </w:category>
        <w:types>
          <w:type w:val="bbPlcHdr"/>
        </w:types>
        <w:behaviors>
          <w:behavior w:val="content"/>
        </w:behaviors>
        <w:guid w:val="{8B377C73-7E32-45D1-9638-5CB1A87BBE3D}"/>
      </w:docPartPr>
      <w:docPartBody>
        <w:p w:rsidR="009660F0" w:rsidRDefault="009660F0" w:rsidP="009660F0">
          <w:pPr>
            <w:pStyle w:val="018C4CCCA6444B57B23DF4B66A24AAB2"/>
          </w:pPr>
          <w:r>
            <w:rPr>
              <w:rStyle w:val="PlaceholderText"/>
              <w:shd w:val="clear" w:color="auto" w:fill="AEAAAA" w:themeFill="background2" w:themeFillShade="BF"/>
            </w:rPr>
            <w:t>...........</w:t>
          </w:r>
        </w:p>
      </w:docPartBody>
    </w:docPart>
    <w:docPart>
      <w:docPartPr>
        <w:name w:val="9F64FAA0B9F842F7898EDD782AA739BB"/>
        <w:category>
          <w:name w:val="General"/>
          <w:gallery w:val="placeholder"/>
        </w:category>
        <w:types>
          <w:type w:val="bbPlcHdr"/>
        </w:types>
        <w:behaviors>
          <w:behavior w:val="content"/>
        </w:behaviors>
        <w:guid w:val="{73E0DD9A-C3CB-4B5D-B0B1-BD398B6A5052}"/>
      </w:docPartPr>
      <w:docPartBody>
        <w:p w:rsidR="009660F0" w:rsidRDefault="009660F0" w:rsidP="009660F0">
          <w:pPr>
            <w:pStyle w:val="9F64FAA0B9F842F7898EDD782AA739BB"/>
          </w:pPr>
          <w:r>
            <w:rPr>
              <w:rStyle w:val="PlaceholderText"/>
              <w:shd w:val="clear" w:color="auto" w:fill="AEAAAA" w:themeFill="background2" w:themeFillShade="BF"/>
            </w:rPr>
            <w:t>...........</w:t>
          </w:r>
        </w:p>
      </w:docPartBody>
    </w:docPart>
    <w:docPart>
      <w:docPartPr>
        <w:name w:val="8DD7FBA241D04CDEA020C312C5450A08"/>
        <w:category>
          <w:name w:val="General"/>
          <w:gallery w:val="placeholder"/>
        </w:category>
        <w:types>
          <w:type w:val="bbPlcHdr"/>
        </w:types>
        <w:behaviors>
          <w:behavior w:val="content"/>
        </w:behaviors>
        <w:guid w:val="{B0518D28-617A-45CD-B39F-56BB03766FA0}"/>
      </w:docPartPr>
      <w:docPartBody>
        <w:p w:rsidR="009660F0" w:rsidRDefault="009660F0" w:rsidP="009660F0">
          <w:pPr>
            <w:pStyle w:val="8DD7FBA241D04CDEA020C312C5450A08"/>
          </w:pPr>
          <w:r>
            <w:rPr>
              <w:rStyle w:val="PlaceholderText"/>
              <w:shd w:val="clear" w:color="auto" w:fill="AEAAAA" w:themeFill="background2" w:themeFillShade="BF"/>
            </w:rPr>
            <w:t>...........</w:t>
          </w:r>
        </w:p>
      </w:docPartBody>
    </w:docPart>
    <w:docPart>
      <w:docPartPr>
        <w:name w:val="23E5F95E392748CD9115ADE271C9E02A"/>
        <w:category>
          <w:name w:val="General"/>
          <w:gallery w:val="placeholder"/>
        </w:category>
        <w:types>
          <w:type w:val="bbPlcHdr"/>
        </w:types>
        <w:behaviors>
          <w:behavior w:val="content"/>
        </w:behaviors>
        <w:guid w:val="{5B35B50A-EE09-4F49-A421-E2AFC5633FBD}"/>
      </w:docPartPr>
      <w:docPartBody>
        <w:p w:rsidR="009660F0" w:rsidRDefault="009660F0" w:rsidP="009660F0">
          <w:pPr>
            <w:pStyle w:val="23E5F95E392748CD9115ADE271C9E02A"/>
          </w:pPr>
          <w:r>
            <w:rPr>
              <w:rStyle w:val="PlaceholderText"/>
              <w:shd w:val="clear" w:color="auto" w:fill="AEAAAA" w:themeFill="background2" w:themeFillShade="BF"/>
            </w:rPr>
            <w:t>...........</w:t>
          </w:r>
        </w:p>
      </w:docPartBody>
    </w:docPart>
    <w:docPart>
      <w:docPartPr>
        <w:name w:val="C62322549F224975BAAFF8FF02EF07B7"/>
        <w:category>
          <w:name w:val="General"/>
          <w:gallery w:val="placeholder"/>
        </w:category>
        <w:types>
          <w:type w:val="bbPlcHdr"/>
        </w:types>
        <w:behaviors>
          <w:behavior w:val="content"/>
        </w:behaviors>
        <w:guid w:val="{A239DAC3-BEBB-4203-B984-D3DBE8A5494F}"/>
      </w:docPartPr>
      <w:docPartBody>
        <w:p w:rsidR="009660F0" w:rsidRDefault="009660F0" w:rsidP="009660F0">
          <w:pPr>
            <w:pStyle w:val="C62322549F224975BAAFF8FF02EF07B7"/>
          </w:pPr>
          <w:r>
            <w:rPr>
              <w:rStyle w:val="PlaceholderText"/>
              <w:shd w:val="clear" w:color="auto" w:fill="AEAAAA" w:themeFill="background2" w:themeFillShade="BF"/>
            </w:rPr>
            <w:t>...........</w:t>
          </w:r>
        </w:p>
      </w:docPartBody>
    </w:docPart>
    <w:docPart>
      <w:docPartPr>
        <w:name w:val="0511F7E5B7E444FD99E1E86874819155"/>
        <w:category>
          <w:name w:val="General"/>
          <w:gallery w:val="placeholder"/>
        </w:category>
        <w:types>
          <w:type w:val="bbPlcHdr"/>
        </w:types>
        <w:behaviors>
          <w:behavior w:val="content"/>
        </w:behaviors>
        <w:guid w:val="{C1DC0F87-6FC1-445B-8B21-797414F1AC2F}"/>
      </w:docPartPr>
      <w:docPartBody>
        <w:p w:rsidR="009660F0" w:rsidRDefault="009660F0" w:rsidP="009660F0">
          <w:pPr>
            <w:pStyle w:val="0511F7E5B7E444FD99E1E86874819155"/>
          </w:pPr>
          <w:r>
            <w:rPr>
              <w:rStyle w:val="PlaceholderText"/>
              <w:shd w:val="clear" w:color="auto" w:fill="AEAAAA" w:themeFill="background2" w:themeFillShade="BF"/>
            </w:rPr>
            <w:t>...........</w:t>
          </w:r>
        </w:p>
      </w:docPartBody>
    </w:docPart>
    <w:docPart>
      <w:docPartPr>
        <w:name w:val="9F6AA3B377AB46F883D92FAADDF446E0"/>
        <w:category>
          <w:name w:val="General"/>
          <w:gallery w:val="placeholder"/>
        </w:category>
        <w:types>
          <w:type w:val="bbPlcHdr"/>
        </w:types>
        <w:behaviors>
          <w:behavior w:val="content"/>
        </w:behaviors>
        <w:guid w:val="{45FADEE3-3DA0-41E2-8216-E85412F82EDC}"/>
      </w:docPartPr>
      <w:docPartBody>
        <w:p w:rsidR="009660F0" w:rsidRDefault="009660F0" w:rsidP="009660F0">
          <w:pPr>
            <w:pStyle w:val="9F6AA3B377AB46F883D92FAADDF446E0"/>
          </w:pPr>
          <w:r>
            <w:rPr>
              <w:rStyle w:val="PlaceholderText"/>
              <w:shd w:val="clear" w:color="auto" w:fill="AEAAAA" w:themeFill="background2" w:themeFillShade="BF"/>
            </w:rPr>
            <w:t>...........</w:t>
          </w:r>
        </w:p>
      </w:docPartBody>
    </w:docPart>
    <w:docPart>
      <w:docPartPr>
        <w:name w:val="BD01A388CD4F4D0D94F1370B17E62BC8"/>
        <w:category>
          <w:name w:val="General"/>
          <w:gallery w:val="placeholder"/>
        </w:category>
        <w:types>
          <w:type w:val="bbPlcHdr"/>
        </w:types>
        <w:behaviors>
          <w:behavior w:val="content"/>
        </w:behaviors>
        <w:guid w:val="{2F0989DC-C787-456E-ADB6-FD03191362C1}"/>
      </w:docPartPr>
      <w:docPartBody>
        <w:p w:rsidR="009660F0" w:rsidRDefault="009660F0" w:rsidP="009660F0">
          <w:pPr>
            <w:pStyle w:val="BD01A388CD4F4D0D94F1370B17E62BC8"/>
          </w:pPr>
          <w:r>
            <w:rPr>
              <w:rStyle w:val="PlaceholderText"/>
              <w:shd w:val="clear" w:color="auto" w:fill="AEAAAA" w:themeFill="background2" w:themeFillShade="BF"/>
            </w:rPr>
            <w:t>...........</w:t>
          </w:r>
        </w:p>
      </w:docPartBody>
    </w:docPart>
    <w:docPart>
      <w:docPartPr>
        <w:name w:val="E04EBFB4BDE644968517FB7AEA44ABAF"/>
        <w:category>
          <w:name w:val="General"/>
          <w:gallery w:val="placeholder"/>
        </w:category>
        <w:types>
          <w:type w:val="bbPlcHdr"/>
        </w:types>
        <w:behaviors>
          <w:behavior w:val="content"/>
        </w:behaviors>
        <w:guid w:val="{7CA6B8A3-44AB-4E8A-AB03-0039E34C9D93}"/>
      </w:docPartPr>
      <w:docPartBody>
        <w:p w:rsidR="009660F0" w:rsidRDefault="009660F0" w:rsidP="009660F0">
          <w:pPr>
            <w:pStyle w:val="E04EBFB4BDE644968517FB7AEA44ABAF"/>
          </w:pPr>
          <w:r>
            <w:rPr>
              <w:rStyle w:val="PlaceholderText"/>
              <w:shd w:val="clear" w:color="auto" w:fill="AEAAAA" w:themeFill="background2" w:themeFillShade="BF"/>
            </w:rPr>
            <w:t>...........</w:t>
          </w:r>
        </w:p>
      </w:docPartBody>
    </w:docPart>
    <w:docPart>
      <w:docPartPr>
        <w:name w:val="FB410AE7B32448A09E1BDD1CEABB1AF9"/>
        <w:category>
          <w:name w:val="General"/>
          <w:gallery w:val="placeholder"/>
        </w:category>
        <w:types>
          <w:type w:val="bbPlcHdr"/>
        </w:types>
        <w:behaviors>
          <w:behavior w:val="content"/>
        </w:behaviors>
        <w:guid w:val="{D554271D-C2AB-49E6-B7C1-0F0B60FF0702}"/>
      </w:docPartPr>
      <w:docPartBody>
        <w:p w:rsidR="009660F0" w:rsidRDefault="009660F0" w:rsidP="009660F0">
          <w:pPr>
            <w:pStyle w:val="FB410AE7B32448A09E1BDD1CEABB1AF9"/>
          </w:pPr>
          <w:r>
            <w:rPr>
              <w:rStyle w:val="PlaceholderText"/>
              <w:shd w:val="clear" w:color="auto" w:fill="AEAAAA" w:themeFill="background2" w:themeFillShade="BF"/>
            </w:rPr>
            <w:t>...........</w:t>
          </w:r>
        </w:p>
      </w:docPartBody>
    </w:docPart>
    <w:docPart>
      <w:docPartPr>
        <w:name w:val="7E968DD0003C4AA496E7113483458D6B"/>
        <w:category>
          <w:name w:val="General"/>
          <w:gallery w:val="placeholder"/>
        </w:category>
        <w:types>
          <w:type w:val="bbPlcHdr"/>
        </w:types>
        <w:behaviors>
          <w:behavior w:val="content"/>
        </w:behaviors>
        <w:guid w:val="{4653905C-6C17-48C2-8AD0-1122D97ACF5F}"/>
      </w:docPartPr>
      <w:docPartBody>
        <w:p w:rsidR="009660F0" w:rsidRDefault="009660F0" w:rsidP="009660F0">
          <w:pPr>
            <w:pStyle w:val="7E968DD0003C4AA496E7113483458D6B"/>
          </w:pPr>
          <w:r>
            <w:rPr>
              <w:rStyle w:val="PlaceholderText"/>
              <w:shd w:val="clear" w:color="auto" w:fill="AEAAAA" w:themeFill="background2" w:themeFillShade="BF"/>
            </w:rPr>
            <w:t>...........</w:t>
          </w:r>
        </w:p>
      </w:docPartBody>
    </w:docPart>
    <w:docPart>
      <w:docPartPr>
        <w:name w:val="0B47FEF3255F4141BF308152C50E37FB"/>
        <w:category>
          <w:name w:val="General"/>
          <w:gallery w:val="placeholder"/>
        </w:category>
        <w:types>
          <w:type w:val="bbPlcHdr"/>
        </w:types>
        <w:behaviors>
          <w:behavior w:val="content"/>
        </w:behaviors>
        <w:guid w:val="{93CCB9F0-4427-4285-B854-CC8F5350AAAF}"/>
      </w:docPartPr>
      <w:docPartBody>
        <w:p w:rsidR="009660F0" w:rsidRDefault="009660F0" w:rsidP="009660F0">
          <w:pPr>
            <w:pStyle w:val="0B47FEF3255F4141BF308152C50E37FB"/>
          </w:pPr>
          <w:r>
            <w:rPr>
              <w:rStyle w:val="PlaceholderText"/>
              <w:shd w:val="clear" w:color="auto" w:fill="AEAAAA" w:themeFill="background2" w:themeFillShade="BF"/>
            </w:rPr>
            <w:t>...........</w:t>
          </w:r>
        </w:p>
      </w:docPartBody>
    </w:docPart>
    <w:docPart>
      <w:docPartPr>
        <w:name w:val="D8047F9C0FFB4630991944CEB7181887"/>
        <w:category>
          <w:name w:val="General"/>
          <w:gallery w:val="placeholder"/>
        </w:category>
        <w:types>
          <w:type w:val="bbPlcHdr"/>
        </w:types>
        <w:behaviors>
          <w:behavior w:val="content"/>
        </w:behaviors>
        <w:guid w:val="{85AAD80A-89C3-4602-9308-61DE67D56EA6}"/>
      </w:docPartPr>
      <w:docPartBody>
        <w:p w:rsidR="009660F0" w:rsidRDefault="009660F0" w:rsidP="009660F0">
          <w:pPr>
            <w:pStyle w:val="D8047F9C0FFB4630991944CEB7181887"/>
          </w:pPr>
          <w:r>
            <w:rPr>
              <w:rStyle w:val="PlaceholderText"/>
              <w:shd w:val="clear" w:color="auto" w:fill="AEAAAA" w:themeFill="background2" w:themeFillShade="BF"/>
            </w:rPr>
            <w:t>...........</w:t>
          </w:r>
        </w:p>
      </w:docPartBody>
    </w:docPart>
    <w:docPart>
      <w:docPartPr>
        <w:name w:val="580A6F8F437D490197CBE95BD51A5AC6"/>
        <w:category>
          <w:name w:val="General"/>
          <w:gallery w:val="placeholder"/>
        </w:category>
        <w:types>
          <w:type w:val="bbPlcHdr"/>
        </w:types>
        <w:behaviors>
          <w:behavior w:val="content"/>
        </w:behaviors>
        <w:guid w:val="{7E132630-E351-4A29-8D0D-E785D0E2F982}"/>
      </w:docPartPr>
      <w:docPartBody>
        <w:p w:rsidR="009660F0" w:rsidRDefault="009660F0" w:rsidP="009660F0">
          <w:pPr>
            <w:pStyle w:val="580A6F8F437D490197CBE95BD51A5AC6"/>
          </w:pPr>
          <w:r>
            <w:rPr>
              <w:rStyle w:val="PlaceholderText"/>
              <w:shd w:val="clear" w:color="auto" w:fill="AEAAAA" w:themeFill="background2" w:themeFillShade="BF"/>
            </w:rPr>
            <w:t>...........</w:t>
          </w:r>
        </w:p>
      </w:docPartBody>
    </w:docPart>
    <w:docPart>
      <w:docPartPr>
        <w:name w:val="E399C314E55F469694914D048DC3DB8B"/>
        <w:category>
          <w:name w:val="General"/>
          <w:gallery w:val="placeholder"/>
        </w:category>
        <w:types>
          <w:type w:val="bbPlcHdr"/>
        </w:types>
        <w:behaviors>
          <w:behavior w:val="content"/>
        </w:behaviors>
        <w:guid w:val="{885AA3C8-6D11-46E3-B29E-B5C47A3EE637}"/>
      </w:docPartPr>
      <w:docPartBody>
        <w:p w:rsidR="009660F0" w:rsidRDefault="009660F0" w:rsidP="009660F0">
          <w:pPr>
            <w:pStyle w:val="E399C314E55F469694914D048DC3DB8B"/>
          </w:pPr>
          <w:r>
            <w:rPr>
              <w:rStyle w:val="PlaceholderText"/>
              <w:shd w:val="clear" w:color="auto" w:fill="AEAAAA" w:themeFill="background2" w:themeFillShade="BF"/>
            </w:rPr>
            <w:t>...........</w:t>
          </w:r>
        </w:p>
      </w:docPartBody>
    </w:docPart>
    <w:docPart>
      <w:docPartPr>
        <w:name w:val="93792CB776F24B7482B49C00934E2FC0"/>
        <w:category>
          <w:name w:val="General"/>
          <w:gallery w:val="placeholder"/>
        </w:category>
        <w:types>
          <w:type w:val="bbPlcHdr"/>
        </w:types>
        <w:behaviors>
          <w:behavior w:val="content"/>
        </w:behaviors>
        <w:guid w:val="{7AF10BDD-00BA-49EF-9CCF-2802AFFF324B}"/>
      </w:docPartPr>
      <w:docPartBody>
        <w:p w:rsidR="009660F0" w:rsidRDefault="009660F0" w:rsidP="009660F0">
          <w:pPr>
            <w:pStyle w:val="93792CB776F24B7482B49C00934E2FC0"/>
          </w:pPr>
          <w:r>
            <w:rPr>
              <w:rStyle w:val="PlaceholderText"/>
              <w:shd w:val="clear" w:color="auto" w:fill="AEAAAA" w:themeFill="background2" w:themeFillShade="BF"/>
            </w:rPr>
            <w:t>...........</w:t>
          </w:r>
        </w:p>
      </w:docPartBody>
    </w:docPart>
    <w:docPart>
      <w:docPartPr>
        <w:name w:val="ECB4527E2BC7429693F903DF9A6B9D75"/>
        <w:category>
          <w:name w:val="General"/>
          <w:gallery w:val="placeholder"/>
        </w:category>
        <w:types>
          <w:type w:val="bbPlcHdr"/>
        </w:types>
        <w:behaviors>
          <w:behavior w:val="content"/>
        </w:behaviors>
        <w:guid w:val="{7E4D188C-4ED9-41C7-8503-FCE4E475C6CC}"/>
      </w:docPartPr>
      <w:docPartBody>
        <w:p w:rsidR="009660F0" w:rsidRDefault="009660F0" w:rsidP="009660F0">
          <w:pPr>
            <w:pStyle w:val="ECB4527E2BC7429693F903DF9A6B9D75"/>
          </w:pPr>
          <w:r>
            <w:rPr>
              <w:rStyle w:val="PlaceholderText"/>
              <w:shd w:val="clear" w:color="auto" w:fill="AEAAAA" w:themeFill="background2" w:themeFillShade="BF"/>
            </w:rPr>
            <w:t>...........</w:t>
          </w:r>
        </w:p>
      </w:docPartBody>
    </w:docPart>
    <w:docPart>
      <w:docPartPr>
        <w:name w:val="A09A80A0E4B44133922FE1A3FE7DC787"/>
        <w:category>
          <w:name w:val="General"/>
          <w:gallery w:val="placeholder"/>
        </w:category>
        <w:types>
          <w:type w:val="bbPlcHdr"/>
        </w:types>
        <w:behaviors>
          <w:behavior w:val="content"/>
        </w:behaviors>
        <w:guid w:val="{582F8D6A-485D-404A-9EAE-08A983C6E7D2}"/>
      </w:docPartPr>
      <w:docPartBody>
        <w:p w:rsidR="009660F0" w:rsidRDefault="009660F0" w:rsidP="009660F0">
          <w:pPr>
            <w:pStyle w:val="A09A80A0E4B44133922FE1A3FE7DC787"/>
          </w:pPr>
          <w:r>
            <w:rPr>
              <w:rStyle w:val="PlaceholderText"/>
              <w:shd w:val="clear" w:color="auto" w:fill="AEAAAA" w:themeFill="background2" w:themeFillShade="BF"/>
            </w:rPr>
            <w:t>...........</w:t>
          </w:r>
        </w:p>
      </w:docPartBody>
    </w:docPart>
    <w:docPart>
      <w:docPartPr>
        <w:name w:val="D230A2E584DF4A74B143DC460308F074"/>
        <w:category>
          <w:name w:val="General"/>
          <w:gallery w:val="placeholder"/>
        </w:category>
        <w:types>
          <w:type w:val="bbPlcHdr"/>
        </w:types>
        <w:behaviors>
          <w:behavior w:val="content"/>
        </w:behaviors>
        <w:guid w:val="{DA549ADD-C94E-4FF4-8EBC-00679932C788}"/>
      </w:docPartPr>
      <w:docPartBody>
        <w:p w:rsidR="009660F0" w:rsidRDefault="009660F0" w:rsidP="009660F0">
          <w:pPr>
            <w:pStyle w:val="D230A2E584DF4A74B143DC460308F074"/>
          </w:pPr>
          <w:r>
            <w:rPr>
              <w:rStyle w:val="PlaceholderText"/>
              <w:shd w:val="clear" w:color="auto" w:fill="AEAAAA" w:themeFill="background2" w:themeFillShade="BF"/>
            </w:rPr>
            <w:t>...........</w:t>
          </w:r>
        </w:p>
      </w:docPartBody>
    </w:docPart>
    <w:docPart>
      <w:docPartPr>
        <w:name w:val="2641CBC146AC4AC69756A41E22015AA8"/>
        <w:category>
          <w:name w:val="General"/>
          <w:gallery w:val="placeholder"/>
        </w:category>
        <w:types>
          <w:type w:val="bbPlcHdr"/>
        </w:types>
        <w:behaviors>
          <w:behavior w:val="content"/>
        </w:behaviors>
        <w:guid w:val="{5F3CEA49-D55A-4672-ADC9-26EFEB3E53DC}"/>
      </w:docPartPr>
      <w:docPartBody>
        <w:p w:rsidR="009660F0" w:rsidRDefault="009660F0" w:rsidP="009660F0">
          <w:pPr>
            <w:pStyle w:val="2641CBC146AC4AC69756A41E22015AA8"/>
          </w:pPr>
          <w:r>
            <w:rPr>
              <w:rStyle w:val="PlaceholderText"/>
              <w:shd w:val="clear" w:color="auto" w:fill="AEAAAA" w:themeFill="background2" w:themeFillShade="BF"/>
            </w:rPr>
            <w:t>...........</w:t>
          </w:r>
        </w:p>
      </w:docPartBody>
    </w:docPart>
    <w:docPart>
      <w:docPartPr>
        <w:name w:val="8D613683B5A94183BFC9843CB53FC8E7"/>
        <w:category>
          <w:name w:val="General"/>
          <w:gallery w:val="placeholder"/>
        </w:category>
        <w:types>
          <w:type w:val="bbPlcHdr"/>
        </w:types>
        <w:behaviors>
          <w:behavior w:val="content"/>
        </w:behaviors>
        <w:guid w:val="{2145594B-E525-4893-B8CA-3121BA32F99A}"/>
      </w:docPartPr>
      <w:docPartBody>
        <w:p w:rsidR="009660F0" w:rsidRDefault="009660F0" w:rsidP="009660F0">
          <w:pPr>
            <w:pStyle w:val="8D613683B5A94183BFC9843CB53FC8E7"/>
          </w:pPr>
          <w:r>
            <w:rPr>
              <w:rStyle w:val="PlaceholderText"/>
              <w:shd w:val="clear" w:color="auto" w:fill="AEAAAA" w:themeFill="background2" w:themeFillShade="BF"/>
            </w:rPr>
            <w:t>...........</w:t>
          </w:r>
        </w:p>
      </w:docPartBody>
    </w:docPart>
    <w:docPart>
      <w:docPartPr>
        <w:name w:val="70F26FD8C8204BCA880CBB5D6EC33774"/>
        <w:category>
          <w:name w:val="General"/>
          <w:gallery w:val="placeholder"/>
        </w:category>
        <w:types>
          <w:type w:val="bbPlcHdr"/>
        </w:types>
        <w:behaviors>
          <w:behavior w:val="content"/>
        </w:behaviors>
        <w:guid w:val="{63A7DADF-DC2E-4E38-B028-5B069E4CE49F}"/>
      </w:docPartPr>
      <w:docPartBody>
        <w:p w:rsidR="009660F0" w:rsidRDefault="009660F0" w:rsidP="009660F0">
          <w:pPr>
            <w:pStyle w:val="70F26FD8C8204BCA880CBB5D6EC33774"/>
          </w:pPr>
          <w:r>
            <w:rPr>
              <w:rStyle w:val="PlaceholderText"/>
              <w:shd w:val="clear" w:color="auto" w:fill="AEAAAA" w:themeFill="background2" w:themeFillShade="BF"/>
            </w:rPr>
            <w:t>...........</w:t>
          </w:r>
        </w:p>
      </w:docPartBody>
    </w:docPart>
    <w:docPart>
      <w:docPartPr>
        <w:name w:val="8F812CA366B94D22AD2C0F045B851AF9"/>
        <w:category>
          <w:name w:val="General"/>
          <w:gallery w:val="placeholder"/>
        </w:category>
        <w:types>
          <w:type w:val="bbPlcHdr"/>
        </w:types>
        <w:behaviors>
          <w:behavior w:val="content"/>
        </w:behaviors>
        <w:guid w:val="{7D192461-85BC-4808-8AC8-97AD80DE2F4A}"/>
      </w:docPartPr>
      <w:docPartBody>
        <w:p w:rsidR="009660F0" w:rsidRDefault="009660F0" w:rsidP="009660F0">
          <w:pPr>
            <w:pStyle w:val="8F812CA366B94D22AD2C0F045B851AF9"/>
          </w:pPr>
          <w:r>
            <w:rPr>
              <w:rStyle w:val="PlaceholderText"/>
              <w:shd w:val="clear" w:color="auto" w:fill="AEAAAA" w:themeFill="background2" w:themeFillShade="BF"/>
            </w:rPr>
            <w:t>...........</w:t>
          </w:r>
        </w:p>
      </w:docPartBody>
    </w:docPart>
    <w:docPart>
      <w:docPartPr>
        <w:name w:val="3951073C35174E829B76D33E5F9FC43E"/>
        <w:category>
          <w:name w:val="General"/>
          <w:gallery w:val="placeholder"/>
        </w:category>
        <w:types>
          <w:type w:val="bbPlcHdr"/>
        </w:types>
        <w:behaviors>
          <w:behavior w:val="content"/>
        </w:behaviors>
        <w:guid w:val="{CA501433-3659-48E8-BA8D-EBFFB09C762A}"/>
      </w:docPartPr>
      <w:docPartBody>
        <w:p w:rsidR="009660F0" w:rsidRDefault="009660F0" w:rsidP="009660F0">
          <w:pPr>
            <w:pStyle w:val="3951073C35174E829B76D33E5F9FC43E"/>
          </w:pPr>
          <w:r>
            <w:rPr>
              <w:rStyle w:val="PlaceholderText"/>
              <w:shd w:val="clear" w:color="auto" w:fill="AEAAAA" w:themeFill="background2" w:themeFillShade="BF"/>
            </w:rPr>
            <w:t>...........</w:t>
          </w:r>
        </w:p>
      </w:docPartBody>
    </w:docPart>
    <w:docPart>
      <w:docPartPr>
        <w:name w:val="732352AAB79F43A3A83B081305552058"/>
        <w:category>
          <w:name w:val="General"/>
          <w:gallery w:val="placeholder"/>
        </w:category>
        <w:types>
          <w:type w:val="bbPlcHdr"/>
        </w:types>
        <w:behaviors>
          <w:behavior w:val="content"/>
        </w:behaviors>
        <w:guid w:val="{AB0DE206-53A1-4557-9442-3B3EA1C2ECBB}"/>
      </w:docPartPr>
      <w:docPartBody>
        <w:p w:rsidR="009660F0" w:rsidRDefault="009660F0" w:rsidP="009660F0">
          <w:pPr>
            <w:pStyle w:val="732352AAB79F43A3A83B081305552058"/>
          </w:pPr>
          <w:r>
            <w:rPr>
              <w:rStyle w:val="PlaceholderText"/>
              <w:shd w:val="clear" w:color="auto" w:fill="AEAAAA" w:themeFill="background2" w:themeFillShade="BF"/>
            </w:rPr>
            <w:t>...........</w:t>
          </w:r>
        </w:p>
      </w:docPartBody>
    </w:docPart>
    <w:docPart>
      <w:docPartPr>
        <w:name w:val="231AC3FF5AA4483BADB89A441E3FEE38"/>
        <w:category>
          <w:name w:val="General"/>
          <w:gallery w:val="placeholder"/>
        </w:category>
        <w:types>
          <w:type w:val="bbPlcHdr"/>
        </w:types>
        <w:behaviors>
          <w:behavior w:val="content"/>
        </w:behaviors>
        <w:guid w:val="{E754F6C6-7081-414F-8FBF-BED84280628D}"/>
      </w:docPartPr>
      <w:docPartBody>
        <w:p w:rsidR="009660F0" w:rsidRDefault="009660F0" w:rsidP="009660F0">
          <w:pPr>
            <w:pStyle w:val="231AC3FF5AA4483BADB89A441E3FEE38"/>
          </w:pPr>
          <w:r>
            <w:rPr>
              <w:rStyle w:val="PlaceholderText"/>
              <w:shd w:val="clear" w:color="auto" w:fill="AEAAAA" w:themeFill="background2" w:themeFillShade="BF"/>
            </w:rPr>
            <w:t>...........</w:t>
          </w:r>
        </w:p>
      </w:docPartBody>
    </w:docPart>
    <w:docPart>
      <w:docPartPr>
        <w:name w:val="4DA851A5D1684AE8A40AACDD8DBD518C"/>
        <w:category>
          <w:name w:val="General"/>
          <w:gallery w:val="placeholder"/>
        </w:category>
        <w:types>
          <w:type w:val="bbPlcHdr"/>
        </w:types>
        <w:behaviors>
          <w:behavior w:val="content"/>
        </w:behaviors>
        <w:guid w:val="{2A634B17-3129-47DB-9DEA-5787845848B8}"/>
      </w:docPartPr>
      <w:docPartBody>
        <w:p w:rsidR="009660F0" w:rsidRDefault="009660F0" w:rsidP="009660F0">
          <w:pPr>
            <w:pStyle w:val="4DA851A5D1684AE8A40AACDD8DBD518C"/>
          </w:pPr>
          <w:r>
            <w:rPr>
              <w:rStyle w:val="PlaceholderText"/>
              <w:shd w:val="clear" w:color="auto" w:fill="AEAAAA" w:themeFill="background2" w:themeFillShade="BF"/>
            </w:rPr>
            <w:t>...........</w:t>
          </w:r>
        </w:p>
      </w:docPartBody>
    </w:docPart>
    <w:docPart>
      <w:docPartPr>
        <w:name w:val="F4C17EDC27854E0DB1EFE93E9C89C08D"/>
        <w:category>
          <w:name w:val="General"/>
          <w:gallery w:val="placeholder"/>
        </w:category>
        <w:types>
          <w:type w:val="bbPlcHdr"/>
        </w:types>
        <w:behaviors>
          <w:behavior w:val="content"/>
        </w:behaviors>
        <w:guid w:val="{41177CBA-5B0D-4B3B-A025-146CF5F29A4B}"/>
      </w:docPartPr>
      <w:docPartBody>
        <w:p w:rsidR="009660F0" w:rsidRDefault="009660F0" w:rsidP="009660F0">
          <w:pPr>
            <w:pStyle w:val="F4C17EDC27854E0DB1EFE93E9C89C08D"/>
          </w:pPr>
          <w:r>
            <w:rPr>
              <w:rStyle w:val="PlaceholderText"/>
              <w:shd w:val="clear" w:color="auto" w:fill="AEAAAA" w:themeFill="background2" w:themeFillShade="BF"/>
            </w:rPr>
            <w:t>...........</w:t>
          </w:r>
        </w:p>
      </w:docPartBody>
    </w:docPart>
    <w:docPart>
      <w:docPartPr>
        <w:name w:val="75534382C2B543C7B6A12F9EAF8FFFB6"/>
        <w:category>
          <w:name w:val="General"/>
          <w:gallery w:val="placeholder"/>
        </w:category>
        <w:types>
          <w:type w:val="bbPlcHdr"/>
        </w:types>
        <w:behaviors>
          <w:behavior w:val="content"/>
        </w:behaviors>
        <w:guid w:val="{07341398-0F73-4C63-91CB-BED49AC2BD2E}"/>
      </w:docPartPr>
      <w:docPartBody>
        <w:p w:rsidR="009660F0" w:rsidRDefault="009660F0" w:rsidP="009660F0">
          <w:pPr>
            <w:pStyle w:val="75534382C2B543C7B6A12F9EAF8FFFB6"/>
          </w:pPr>
          <w:r>
            <w:rPr>
              <w:rStyle w:val="PlaceholderText"/>
              <w:shd w:val="clear" w:color="auto" w:fill="AEAAAA" w:themeFill="background2" w:themeFillShade="BF"/>
            </w:rPr>
            <w:t>...........</w:t>
          </w:r>
        </w:p>
      </w:docPartBody>
    </w:docPart>
    <w:docPart>
      <w:docPartPr>
        <w:name w:val="BE315EE498B24ECDBC0C211FF8D97DFB"/>
        <w:category>
          <w:name w:val="General"/>
          <w:gallery w:val="placeholder"/>
        </w:category>
        <w:types>
          <w:type w:val="bbPlcHdr"/>
        </w:types>
        <w:behaviors>
          <w:behavior w:val="content"/>
        </w:behaviors>
        <w:guid w:val="{58F5CD31-BF4E-437A-BCF6-33D62376B638}"/>
      </w:docPartPr>
      <w:docPartBody>
        <w:p w:rsidR="009660F0" w:rsidRDefault="009660F0" w:rsidP="009660F0">
          <w:pPr>
            <w:pStyle w:val="BE315EE498B24ECDBC0C211FF8D97DFB"/>
          </w:pPr>
          <w:r>
            <w:rPr>
              <w:rStyle w:val="PlaceholderText"/>
              <w:shd w:val="clear" w:color="auto" w:fill="AEAAAA" w:themeFill="background2" w:themeFillShade="BF"/>
            </w:rPr>
            <w:t>...........</w:t>
          </w:r>
        </w:p>
      </w:docPartBody>
    </w:docPart>
    <w:docPart>
      <w:docPartPr>
        <w:name w:val="733F854AAA154CE8AEFABD104C2EE548"/>
        <w:category>
          <w:name w:val="General"/>
          <w:gallery w:val="placeholder"/>
        </w:category>
        <w:types>
          <w:type w:val="bbPlcHdr"/>
        </w:types>
        <w:behaviors>
          <w:behavior w:val="content"/>
        </w:behaviors>
        <w:guid w:val="{DF74C468-5478-4DC8-BCF7-F22D925081E9}"/>
      </w:docPartPr>
      <w:docPartBody>
        <w:p w:rsidR="009660F0" w:rsidRDefault="009660F0" w:rsidP="009660F0">
          <w:pPr>
            <w:pStyle w:val="733F854AAA154CE8AEFABD104C2EE548"/>
          </w:pPr>
          <w:r>
            <w:rPr>
              <w:rStyle w:val="PlaceholderText"/>
              <w:shd w:val="clear" w:color="auto" w:fill="AEAAAA" w:themeFill="background2" w:themeFillShade="BF"/>
            </w:rPr>
            <w:t>...........</w:t>
          </w:r>
        </w:p>
      </w:docPartBody>
    </w:docPart>
    <w:docPart>
      <w:docPartPr>
        <w:name w:val="63C2420BA0524CDC9D7D817C76F87756"/>
        <w:category>
          <w:name w:val="General"/>
          <w:gallery w:val="placeholder"/>
        </w:category>
        <w:types>
          <w:type w:val="bbPlcHdr"/>
        </w:types>
        <w:behaviors>
          <w:behavior w:val="content"/>
        </w:behaviors>
        <w:guid w:val="{0D93C621-B32D-4ACE-B94A-E7038D7FF1EC}"/>
      </w:docPartPr>
      <w:docPartBody>
        <w:p w:rsidR="009660F0" w:rsidRDefault="009660F0" w:rsidP="009660F0">
          <w:pPr>
            <w:pStyle w:val="63C2420BA0524CDC9D7D817C76F87756"/>
          </w:pPr>
          <w:r>
            <w:rPr>
              <w:rStyle w:val="PlaceholderText"/>
              <w:shd w:val="clear" w:color="auto" w:fill="AEAAAA" w:themeFill="background2" w:themeFillShade="BF"/>
            </w:rPr>
            <w:t>...........</w:t>
          </w:r>
        </w:p>
      </w:docPartBody>
    </w:docPart>
    <w:docPart>
      <w:docPartPr>
        <w:name w:val="7E782F3A722243549D5231330F0BD597"/>
        <w:category>
          <w:name w:val="General"/>
          <w:gallery w:val="placeholder"/>
        </w:category>
        <w:types>
          <w:type w:val="bbPlcHdr"/>
        </w:types>
        <w:behaviors>
          <w:behavior w:val="content"/>
        </w:behaviors>
        <w:guid w:val="{24E10B53-1210-44DF-B863-DD64A6F7B8BC}"/>
      </w:docPartPr>
      <w:docPartBody>
        <w:p w:rsidR="009660F0" w:rsidRDefault="009660F0" w:rsidP="009660F0">
          <w:pPr>
            <w:pStyle w:val="7E782F3A722243549D5231330F0BD597"/>
          </w:pPr>
          <w:r>
            <w:rPr>
              <w:rStyle w:val="PlaceholderText"/>
              <w:shd w:val="clear" w:color="auto" w:fill="AEAAAA" w:themeFill="background2" w:themeFillShade="BF"/>
            </w:rPr>
            <w:t>...........</w:t>
          </w:r>
        </w:p>
      </w:docPartBody>
    </w:docPart>
    <w:docPart>
      <w:docPartPr>
        <w:name w:val="48DC3EE1A6434C3C92DEF3A7202DF8EE"/>
        <w:category>
          <w:name w:val="General"/>
          <w:gallery w:val="placeholder"/>
        </w:category>
        <w:types>
          <w:type w:val="bbPlcHdr"/>
        </w:types>
        <w:behaviors>
          <w:behavior w:val="content"/>
        </w:behaviors>
        <w:guid w:val="{02EF1AC2-D447-424C-8A0F-230A63E5F3CB}"/>
      </w:docPartPr>
      <w:docPartBody>
        <w:p w:rsidR="009660F0" w:rsidRDefault="009660F0" w:rsidP="009660F0">
          <w:pPr>
            <w:pStyle w:val="48DC3EE1A6434C3C92DEF3A7202DF8EE"/>
          </w:pPr>
          <w:r>
            <w:rPr>
              <w:rStyle w:val="PlaceholderText"/>
              <w:shd w:val="clear" w:color="auto" w:fill="AEAAAA" w:themeFill="background2" w:themeFillShade="BF"/>
            </w:rPr>
            <w:t>...........</w:t>
          </w:r>
        </w:p>
      </w:docPartBody>
    </w:docPart>
    <w:docPart>
      <w:docPartPr>
        <w:name w:val="45975A6BF087432F8652E487498E7859"/>
        <w:category>
          <w:name w:val="General"/>
          <w:gallery w:val="placeholder"/>
        </w:category>
        <w:types>
          <w:type w:val="bbPlcHdr"/>
        </w:types>
        <w:behaviors>
          <w:behavior w:val="content"/>
        </w:behaviors>
        <w:guid w:val="{C31BB0D8-BBD0-4F6F-B5B6-BDC4FA8EC004}"/>
      </w:docPartPr>
      <w:docPartBody>
        <w:p w:rsidR="009660F0" w:rsidRDefault="009660F0" w:rsidP="009660F0">
          <w:pPr>
            <w:pStyle w:val="45975A6BF087432F8652E487498E7859"/>
          </w:pPr>
          <w:r>
            <w:rPr>
              <w:rStyle w:val="PlaceholderText"/>
              <w:shd w:val="clear" w:color="auto" w:fill="AEAAAA" w:themeFill="background2" w:themeFillShade="BF"/>
            </w:rPr>
            <w:t>...........</w:t>
          </w:r>
        </w:p>
      </w:docPartBody>
    </w:docPart>
    <w:docPart>
      <w:docPartPr>
        <w:name w:val="06830F9D464C44E683E951ACFF8CC56B"/>
        <w:category>
          <w:name w:val="General"/>
          <w:gallery w:val="placeholder"/>
        </w:category>
        <w:types>
          <w:type w:val="bbPlcHdr"/>
        </w:types>
        <w:behaviors>
          <w:behavior w:val="content"/>
        </w:behaviors>
        <w:guid w:val="{01BAC159-E810-43B0-A3BD-1A869836773F}"/>
      </w:docPartPr>
      <w:docPartBody>
        <w:p w:rsidR="009660F0" w:rsidRDefault="009660F0" w:rsidP="009660F0">
          <w:pPr>
            <w:pStyle w:val="06830F9D464C44E683E951ACFF8CC56B"/>
          </w:pPr>
          <w:r>
            <w:rPr>
              <w:rStyle w:val="PlaceholderText"/>
              <w:shd w:val="clear" w:color="auto" w:fill="AEAAAA" w:themeFill="background2" w:themeFillShade="BF"/>
            </w:rPr>
            <w:t>...........</w:t>
          </w:r>
        </w:p>
      </w:docPartBody>
    </w:docPart>
    <w:docPart>
      <w:docPartPr>
        <w:name w:val="4894DA94D01B41179929C8FF34E3ABB2"/>
        <w:category>
          <w:name w:val="General"/>
          <w:gallery w:val="placeholder"/>
        </w:category>
        <w:types>
          <w:type w:val="bbPlcHdr"/>
        </w:types>
        <w:behaviors>
          <w:behavior w:val="content"/>
        </w:behaviors>
        <w:guid w:val="{C11C3BA2-8895-42D7-BE6C-A1B1C082BF22}"/>
      </w:docPartPr>
      <w:docPartBody>
        <w:p w:rsidR="009660F0" w:rsidRDefault="009660F0" w:rsidP="009660F0">
          <w:pPr>
            <w:pStyle w:val="4894DA94D01B41179929C8FF34E3ABB2"/>
          </w:pPr>
          <w:r>
            <w:rPr>
              <w:rStyle w:val="PlaceholderText"/>
              <w:shd w:val="clear" w:color="auto" w:fill="AEAAAA" w:themeFill="background2" w:themeFillShade="BF"/>
            </w:rPr>
            <w:t>...........</w:t>
          </w:r>
        </w:p>
      </w:docPartBody>
    </w:docPart>
    <w:docPart>
      <w:docPartPr>
        <w:name w:val="A7F5C94B68BE447589B9D19EEEC76C7B"/>
        <w:category>
          <w:name w:val="General"/>
          <w:gallery w:val="placeholder"/>
        </w:category>
        <w:types>
          <w:type w:val="bbPlcHdr"/>
        </w:types>
        <w:behaviors>
          <w:behavior w:val="content"/>
        </w:behaviors>
        <w:guid w:val="{2904EEDF-07C3-467C-8A3B-3549E0DC8564}"/>
      </w:docPartPr>
      <w:docPartBody>
        <w:p w:rsidR="009660F0" w:rsidRDefault="009660F0" w:rsidP="009660F0">
          <w:pPr>
            <w:pStyle w:val="A7F5C94B68BE447589B9D19EEEC76C7B"/>
          </w:pPr>
          <w:r>
            <w:rPr>
              <w:rStyle w:val="PlaceholderText"/>
              <w:shd w:val="clear" w:color="auto" w:fill="AEAAAA" w:themeFill="background2" w:themeFillShade="BF"/>
            </w:rPr>
            <w:t>...........</w:t>
          </w:r>
        </w:p>
      </w:docPartBody>
    </w:docPart>
    <w:docPart>
      <w:docPartPr>
        <w:name w:val="69CD5BF2995C49A89EF2B5DA8F9CEBC1"/>
        <w:category>
          <w:name w:val="General"/>
          <w:gallery w:val="placeholder"/>
        </w:category>
        <w:types>
          <w:type w:val="bbPlcHdr"/>
        </w:types>
        <w:behaviors>
          <w:behavior w:val="content"/>
        </w:behaviors>
        <w:guid w:val="{3594D844-1C94-43D2-B02F-A17A2B0D3332}"/>
      </w:docPartPr>
      <w:docPartBody>
        <w:p w:rsidR="009660F0" w:rsidRDefault="009660F0" w:rsidP="009660F0">
          <w:pPr>
            <w:pStyle w:val="69CD5BF2995C49A89EF2B5DA8F9CEBC1"/>
          </w:pPr>
          <w:r>
            <w:rPr>
              <w:rStyle w:val="PlaceholderText"/>
              <w:shd w:val="clear" w:color="auto" w:fill="AEAAAA" w:themeFill="background2" w:themeFillShade="BF"/>
            </w:rPr>
            <w:t>...........</w:t>
          </w:r>
        </w:p>
      </w:docPartBody>
    </w:docPart>
    <w:docPart>
      <w:docPartPr>
        <w:name w:val="92D42A4D426E42528B9A4E56BE4B1B48"/>
        <w:category>
          <w:name w:val="General"/>
          <w:gallery w:val="placeholder"/>
        </w:category>
        <w:types>
          <w:type w:val="bbPlcHdr"/>
        </w:types>
        <w:behaviors>
          <w:behavior w:val="content"/>
        </w:behaviors>
        <w:guid w:val="{AC4ED56F-06C1-494A-B71C-CEC39A5AE49F}"/>
      </w:docPartPr>
      <w:docPartBody>
        <w:p w:rsidR="009660F0" w:rsidRDefault="009660F0" w:rsidP="009660F0">
          <w:pPr>
            <w:pStyle w:val="92D42A4D426E42528B9A4E56BE4B1B48"/>
          </w:pPr>
          <w:r>
            <w:rPr>
              <w:rStyle w:val="PlaceholderText"/>
              <w:shd w:val="clear" w:color="auto" w:fill="AEAAAA" w:themeFill="background2" w:themeFillShade="BF"/>
            </w:rPr>
            <w:t>...........</w:t>
          </w:r>
        </w:p>
      </w:docPartBody>
    </w:docPart>
    <w:docPart>
      <w:docPartPr>
        <w:name w:val="3EAA80E87EFF40D7A5279A23EA03F775"/>
        <w:category>
          <w:name w:val="General"/>
          <w:gallery w:val="placeholder"/>
        </w:category>
        <w:types>
          <w:type w:val="bbPlcHdr"/>
        </w:types>
        <w:behaviors>
          <w:behavior w:val="content"/>
        </w:behaviors>
        <w:guid w:val="{3E084B0B-C726-4E1C-8AF2-F72D4D6FDEB5}"/>
      </w:docPartPr>
      <w:docPartBody>
        <w:p w:rsidR="009660F0" w:rsidRDefault="009660F0" w:rsidP="009660F0">
          <w:pPr>
            <w:pStyle w:val="3EAA80E87EFF40D7A5279A23EA03F775"/>
          </w:pPr>
          <w:r>
            <w:rPr>
              <w:rStyle w:val="PlaceholderText"/>
              <w:shd w:val="clear" w:color="auto" w:fill="AEAAAA" w:themeFill="background2" w:themeFillShade="BF"/>
            </w:rPr>
            <w:t>...........</w:t>
          </w:r>
        </w:p>
      </w:docPartBody>
    </w:docPart>
    <w:docPart>
      <w:docPartPr>
        <w:name w:val="E3416C2EE60447B2A652D4F70BCAEFE4"/>
        <w:category>
          <w:name w:val="General"/>
          <w:gallery w:val="placeholder"/>
        </w:category>
        <w:types>
          <w:type w:val="bbPlcHdr"/>
        </w:types>
        <w:behaviors>
          <w:behavior w:val="content"/>
        </w:behaviors>
        <w:guid w:val="{AA4E5B58-7DFE-4A9A-B815-0633B2F83F91}"/>
      </w:docPartPr>
      <w:docPartBody>
        <w:p w:rsidR="009660F0" w:rsidRDefault="009660F0" w:rsidP="009660F0">
          <w:pPr>
            <w:pStyle w:val="E3416C2EE60447B2A652D4F70BCAEFE4"/>
          </w:pPr>
          <w:r>
            <w:rPr>
              <w:rStyle w:val="PlaceholderText"/>
              <w:shd w:val="clear" w:color="auto" w:fill="AEAAAA" w:themeFill="background2" w:themeFillShade="BF"/>
            </w:rPr>
            <w:t>...........</w:t>
          </w:r>
        </w:p>
      </w:docPartBody>
    </w:docPart>
    <w:docPart>
      <w:docPartPr>
        <w:name w:val="60A9A6FD78F54D9FA2CBFB0A1E8DE097"/>
        <w:category>
          <w:name w:val="General"/>
          <w:gallery w:val="placeholder"/>
        </w:category>
        <w:types>
          <w:type w:val="bbPlcHdr"/>
        </w:types>
        <w:behaviors>
          <w:behavior w:val="content"/>
        </w:behaviors>
        <w:guid w:val="{6BBD82D7-83BD-44AF-AD9A-13CF3D6D4DDC}"/>
      </w:docPartPr>
      <w:docPartBody>
        <w:p w:rsidR="00000000" w:rsidRDefault="009660F0" w:rsidP="009660F0">
          <w:pPr>
            <w:pStyle w:val="60A9A6FD78F54D9FA2CBFB0A1E8DE097"/>
          </w:pPr>
          <w:r>
            <w:rPr>
              <w:rStyle w:val="PlaceholderText"/>
              <w:shd w:val="clear" w:color="auto" w:fill="AEAAAA" w:themeFill="background2" w:themeFillShade="BF"/>
            </w:rPr>
            <w:t>...........</w:t>
          </w:r>
        </w:p>
      </w:docPartBody>
    </w:docPart>
    <w:docPart>
      <w:docPartPr>
        <w:name w:val="81BBE2E4FFAC4C4982691CB8A542B6D4"/>
        <w:category>
          <w:name w:val="General"/>
          <w:gallery w:val="placeholder"/>
        </w:category>
        <w:types>
          <w:type w:val="bbPlcHdr"/>
        </w:types>
        <w:behaviors>
          <w:behavior w:val="content"/>
        </w:behaviors>
        <w:guid w:val="{52F1B06F-36AD-4521-A370-D0125B767999}"/>
      </w:docPartPr>
      <w:docPartBody>
        <w:p w:rsidR="00000000" w:rsidRDefault="009660F0" w:rsidP="009660F0">
          <w:pPr>
            <w:pStyle w:val="81BBE2E4FFAC4C4982691CB8A542B6D4"/>
          </w:pPr>
          <w:r>
            <w:rPr>
              <w:rStyle w:val="PlaceholderText"/>
              <w:shd w:val="clear" w:color="auto" w:fill="AEAAAA" w:themeFill="background2" w:themeFillShade="BF"/>
            </w:rPr>
            <w:t>...........</w:t>
          </w:r>
        </w:p>
      </w:docPartBody>
    </w:docPart>
    <w:docPart>
      <w:docPartPr>
        <w:name w:val="9AF381EC820A4BF495451C5353680774"/>
        <w:category>
          <w:name w:val="General"/>
          <w:gallery w:val="placeholder"/>
        </w:category>
        <w:types>
          <w:type w:val="bbPlcHdr"/>
        </w:types>
        <w:behaviors>
          <w:behavior w:val="content"/>
        </w:behaviors>
        <w:guid w:val="{98686C57-1C3C-4C9F-9B49-E81DD72ACE47}"/>
      </w:docPartPr>
      <w:docPartBody>
        <w:p w:rsidR="00000000" w:rsidRDefault="009660F0" w:rsidP="009660F0">
          <w:pPr>
            <w:pStyle w:val="9AF381EC820A4BF495451C5353680774"/>
          </w:pPr>
          <w:r>
            <w:rPr>
              <w:rStyle w:val="PlaceholderText"/>
              <w:shd w:val="clear" w:color="auto" w:fill="AEAAAA" w:themeFill="background2" w:themeFillShade="BF"/>
            </w:rPr>
            <w:t>...........</w:t>
          </w:r>
        </w:p>
      </w:docPartBody>
    </w:docPart>
    <w:docPart>
      <w:docPartPr>
        <w:name w:val="11EF961A3F704BD09EEFF846BE6AC0A2"/>
        <w:category>
          <w:name w:val="General"/>
          <w:gallery w:val="placeholder"/>
        </w:category>
        <w:types>
          <w:type w:val="bbPlcHdr"/>
        </w:types>
        <w:behaviors>
          <w:behavior w:val="content"/>
        </w:behaviors>
        <w:guid w:val="{74E3D183-9FE3-40B6-A86C-0C8D5A7469B8}"/>
      </w:docPartPr>
      <w:docPartBody>
        <w:p w:rsidR="00000000" w:rsidRDefault="009660F0" w:rsidP="009660F0">
          <w:pPr>
            <w:pStyle w:val="11EF961A3F704BD09EEFF846BE6AC0A2"/>
          </w:pPr>
          <w:r>
            <w:rPr>
              <w:rStyle w:val="PlaceholderText"/>
              <w:shd w:val="clear" w:color="auto" w:fill="AEAAAA" w:themeFill="background2" w:themeFillShade="BF"/>
            </w:rPr>
            <w:t>...........</w:t>
          </w:r>
        </w:p>
      </w:docPartBody>
    </w:docPart>
    <w:docPart>
      <w:docPartPr>
        <w:name w:val="70F1DB7E5AF248C2B3FA64E28BB292F4"/>
        <w:category>
          <w:name w:val="General"/>
          <w:gallery w:val="placeholder"/>
        </w:category>
        <w:types>
          <w:type w:val="bbPlcHdr"/>
        </w:types>
        <w:behaviors>
          <w:behavior w:val="content"/>
        </w:behaviors>
        <w:guid w:val="{826AE1DB-DD7C-4587-976B-78B764A32E5E}"/>
      </w:docPartPr>
      <w:docPartBody>
        <w:p w:rsidR="00000000" w:rsidRDefault="009660F0" w:rsidP="009660F0">
          <w:pPr>
            <w:pStyle w:val="70F1DB7E5AF248C2B3FA64E28BB292F4"/>
          </w:pPr>
          <w:r>
            <w:rPr>
              <w:rStyle w:val="PlaceholderText"/>
              <w:shd w:val="clear" w:color="auto" w:fill="AEAAAA" w:themeFill="background2" w:themeFillShade="BF"/>
            </w:rPr>
            <w:t>...........</w:t>
          </w:r>
        </w:p>
      </w:docPartBody>
    </w:docPart>
    <w:docPart>
      <w:docPartPr>
        <w:name w:val="B953627CB61445F0B79C3654DC85BB81"/>
        <w:category>
          <w:name w:val="General"/>
          <w:gallery w:val="placeholder"/>
        </w:category>
        <w:types>
          <w:type w:val="bbPlcHdr"/>
        </w:types>
        <w:behaviors>
          <w:behavior w:val="content"/>
        </w:behaviors>
        <w:guid w:val="{B2304B19-33C8-4FDC-8EDB-BB4CF5B517F3}"/>
      </w:docPartPr>
      <w:docPartBody>
        <w:p w:rsidR="00000000" w:rsidRDefault="009660F0" w:rsidP="009660F0">
          <w:pPr>
            <w:pStyle w:val="B953627CB61445F0B79C3654DC85BB81"/>
          </w:pPr>
          <w:r>
            <w:rPr>
              <w:rStyle w:val="PlaceholderText"/>
              <w:shd w:val="clear" w:color="auto" w:fill="AEAAAA" w:themeFill="background2" w:themeFillShade="BF"/>
            </w:rPr>
            <w:t>...........</w:t>
          </w:r>
        </w:p>
      </w:docPartBody>
    </w:docPart>
    <w:docPart>
      <w:docPartPr>
        <w:name w:val="C129D09E55EA4DB894FF1ED68A2674AB"/>
        <w:category>
          <w:name w:val="General"/>
          <w:gallery w:val="placeholder"/>
        </w:category>
        <w:types>
          <w:type w:val="bbPlcHdr"/>
        </w:types>
        <w:behaviors>
          <w:behavior w:val="content"/>
        </w:behaviors>
        <w:guid w:val="{B5C0EB4B-EC5F-46D3-A796-3C28A2B21843}"/>
      </w:docPartPr>
      <w:docPartBody>
        <w:p w:rsidR="00000000" w:rsidRDefault="009660F0" w:rsidP="009660F0">
          <w:pPr>
            <w:pStyle w:val="C129D09E55EA4DB894FF1ED68A2674AB"/>
          </w:pPr>
          <w:r>
            <w:rPr>
              <w:rStyle w:val="PlaceholderText"/>
              <w:shd w:val="clear" w:color="auto" w:fill="AEAAAA" w:themeFill="background2" w:themeFillShade="BF"/>
            </w:rPr>
            <w:t>...........</w:t>
          </w:r>
        </w:p>
      </w:docPartBody>
    </w:docPart>
    <w:docPart>
      <w:docPartPr>
        <w:name w:val="20BD6476384F4E259EA9DBBDD9359577"/>
        <w:category>
          <w:name w:val="General"/>
          <w:gallery w:val="placeholder"/>
        </w:category>
        <w:types>
          <w:type w:val="bbPlcHdr"/>
        </w:types>
        <w:behaviors>
          <w:behavior w:val="content"/>
        </w:behaviors>
        <w:guid w:val="{B98F5B87-6162-45CD-B044-71EDBA1B877E}"/>
      </w:docPartPr>
      <w:docPartBody>
        <w:p w:rsidR="00000000" w:rsidRDefault="009660F0" w:rsidP="009660F0">
          <w:pPr>
            <w:pStyle w:val="20BD6476384F4E259EA9DBBDD9359577"/>
          </w:pPr>
          <w:r>
            <w:rPr>
              <w:rStyle w:val="PlaceholderText"/>
              <w:shd w:val="clear" w:color="auto" w:fill="AEAAAA" w:themeFill="background2" w:themeFillShade="BF"/>
            </w:rPr>
            <w:t>...........</w:t>
          </w:r>
        </w:p>
      </w:docPartBody>
    </w:docPart>
    <w:docPart>
      <w:docPartPr>
        <w:name w:val="8974771D251D444F83F6D47FD20A120B"/>
        <w:category>
          <w:name w:val="General"/>
          <w:gallery w:val="placeholder"/>
        </w:category>
        <w:types>
          <w:type w:val="bbPlcHdr"/>
        </w:types>
        <w:behaviors>
          <w:behavior w:val="content"/>
        </w:behaviors>
        <w:guid w:val="{F50C9218-A43F-4AAA-A318-8AC175258C9B}"/>
      </w:docPartPr>
      <w:docPartBody>
        <w:p w:rsidR="00000000" w:rsidRDefault="009660F0" w:rsidP="009660F0">
          <w:pPr>
            <w:pStyle w:val="8974771D251D444F83F6D47FD20A120B"/>
          </w:pPr>
          <w:r>
            <w:rPr>
              <w:rStyle w:val="PlaceholderText"/>
              <w:shd w:val="clear" w:color="auto" w:fill="AEAAAA" w:themeFill="background2" w:themeFillShade="BF"/>
            </w:rPr>
            <w:t>...........</w:t>
          </w:r>
        </w:p>
      </w:docPartBody>
    </w:docPart>
    <w:docPart>
      <w:docPartPr>
        <w:name w:val="80AF6842A9774D828F8CA569C7CE4EEA"/>
        <w:category>
          <w:name w:val="General"/>
          <w:gallery w:val="placeholder"/>
        </w:category>
        <w:types>
          <w:type w:val="bbPlcHdr"/>
        </w:types>
        <w:behaviors>
          <w:behavior w:val="content"/>
        </w:behaviors>
        <w:guid w:val="{D4377BC8-1211-4191-8455-A0F870A261F7}"/>
      </w:docPartPr>
      <w:docPartBody>
        <w:p w:rsidR="00000000" w:rsidRDefault="009660F0" w:rsidP="009660F0">
          <w:pPr>
            <w:pStyle w:val="80AF6842A9774D828F8CA569C7CE4EEA"/>
          </w:pPr>
          <w:r>
            <w:rPr>
              <w:rStyle w:val="PlaceholderText"/>
              <w:shd w:val="clear" w:color="auto" w:fill="AEAAAA" w:themeFill="background2" w:themeFillShade="BF"/>
            </w:rPr>
            <w:t>...........</w:t>
          </w:r>
        </w:p>
      </w:docPartBody>
    </w:docPart>
    <w:docPart>
      <w:docPartPr>
        <w:name w:val="FFF6D1742CF4499E9F1481E010D77712"/>
        <w:category>
          <w:name w:val="General"/>
          <w:gallery w:val="placeholder"/>
        </w:category>
        <w:types>
          <w:type w:val="bbPlcHdr"/>
        </w:types>
        <w:behaviors>
          <w:behavior w:val="content"/>
        </w:behaviors>
        <w:guid w:val="{DDA300A6-001F-4BAB-820B-412CE1D80ED0}"/>
      </w:docPartPr>
      <w:docPartBody>
        <w:p w:rsidR="00000000" w:rsidRDefault="009660F0" w:rsidP="009660F0">
          <w:pPr>
            <w:pStyle w:val="FFF6D1742CF4499E9F1481E010D77712"/>
          </w:pPr>
          <w:r>
            <w:rPr>
              <w:rStyle w:val="PlaceholderText"/>
              <w:shd w:val="clear" w:color="auto" w:fill="AEAAAA" w:themeFill="background2" w:themeFillShade="BF"/>
            </w:rPr>
            <w:t>...........</w:t>
          </w:r>
        </w:p>
      </w:docPartBody>
    </w:docPart>
    <w:docPart>
      <w:docPartPr>
        <w:name w:val="42C64810AF52497485DD17DE28F792D2"/>
        <w:category>
          <w:name w:val="General"/>
          <w:gallery w:val="placeholder"/>
        </w:category>
        <w:types>
          <w:type w:val="bbPlcHdr"/>
        </w:types>
        <w:behaviors>
          <w:behavior w:val="content"/>
        </w:behaviors>
        <w:guid w:val="{E422C00D-AEFD-4A9F-8A0F-4A6C309C6A73}"/>
      </w:docPartPr>
      <w:docPartBody>
        <w:p w:rsidR="00000000" w:rsidRDefault="009660F0" w:rsidP="009660F0">
          <w:pPr>
            <w:pStyle w:val="42C64810AF52497485DD17DE28F792D2"/>
          </w:pPr>
          <w:r>
            <w:rPr>
              <w:rStyle w:val="PlaceholderText"/>
              <w:shd w:val="clear" w:color="auto" w:fill="AEAAAA" w:themeFill="background2" w:themeFillShade="BF"/>
            </w:rPr>
            <w:t>...........</w:t>
          </w:r>
        </w:p>
      </w:docPartBody>
    </w:docPart>
    <w:docPart>
      <w:docPartPr>
        <w:name w:val="AAA6B96CB214419EA44192F30A7A9C78"/>
        <w:category>
          <w:name w:val="General"/>
          <w:gallery w:val="placeholder"/>
        </w:category>
        <w:types>
          <w:type w:val="bbPlcHdr"/>
        </w:types>
        <w:behaviors>
          <w:behavior w:val="content"/>
        </w:behaviors>
        <w:guid w:val="{35FE47F9-CD2F-4445-B2C4-B0423E7D65E6}"/>
      </w:docPartPr>
      <w:docPartBody>
        <w:p w:rsidR="00000000" w:rsidRDefault="009660F0" w:rsidP="009660F0">
          <w:pPr>
            <w:pStyle w:val="AAA6B96CB214419EA44192F30A7A9C78"/>
          </w:pPr>
          <w:r>
            <w:rPr>
              <w:rStyle w:val="PlaceholderText"/>
              <w:shd w:val="clear" w:color="auto" w:fill="AEAAAA" w:themeFill="background2" w:themeFillShade="BF"/>
            </w:rPr>
            <w:t>...........</w:t>
          </w:r>
        </w:p>
      </w:docPartBody>
    </w:docPart>
    <w:docPart>
      <w:docPartPr>
        <w:name w:val="DBB5389B6C664BE6B600CE2ECABE4BBA"/>
        <w:category>
          <w:name w:val="General"/>
          <w:gallery w:val="placeholder"/>
        </w:category>
        <w:types>
          <w:type w:val="bbPlcHdr"/>
        </w:types>
        <w:behaviors>
          <w:behavior w:val="content"/>
        </w:behaviors>
        <w:guid w:val="{4716C044-5378-4212-9779-F8D7266F2DD9}"/>
      </w:docPartPr>
      <w:docPartBody>
        <w:p w:rsidR="00000000" w:rsidRDefault="009660F0" w:rsidP="009660F0">
          <w:pPr>
            <w:pStyle w:val="DBB5389B6C664BE6B600CE2ECABE4BBA"/>
          </w:pPr>
          <w:r>
            <w:rPr>
              <w:rStyle w:val="PlaceholderText"/>
              <w:shd w:val="clear" w:color="auto" w:fill="AEAAAA" w:themeFill="background2" w:themeFillShade="BF"/>
            </w:rPr>
            <w:t>...........</w:t>
          </w:r>
        </w:p>
      </w:docPartBody>
    </w:docPart>
    <w:docPart>
      <w:docPartPr>
        <w:name w:val="311EC63E085E4E25A26B9F43D09746C0"/>
        <w:category>
          <w:name w:val="General"/>
          <w:gallery w:val="placeholder"/>
        </w:category>
        <w:types>
          <w:type w:val="bbPlcHdr"/>
        </w:types>
        <w:behaviors>
          <w:behavior w:val="content"/>
        </w:behaviors>
        <w:guid w:val="{030C1020-5FC4-4F24-B541-0A2BB3D36917}"/>
      </w:docPartPr>
      <w:docPartBody>
        <w:p w:rsidR="00000000" w:rsidRDefault="009660F0" w:rsidP="009660F0">
          <w:pPr>
            <w:pStyle w:val="311EC63E085E4E25A26B9F43D09746C0"/>
          </w:pPr>
          <w:r>
            <w:rPr>
              <w:rStyle w:val="PlaceholderText"/>
              <w:shd w:val="clear" w:color="auto" w:fill="AEAAAA" w:themeFill="background2" w:themeFillShade="BF"/>
            </w:rPr>
            <w:t>...........</w:t>
          </w:r>
        </w:p>
      </w:docPartBody>
    </w:docPart>
    <w:docPart>
      <w:docPartPr>
        <w:name w:val="9EB5CAF8A3734BA0839D10016033BE34"/>
        <w:category>
          <w:name w:val="General"/>
          <w:gallery w:val="placeholder"/>
        </w:category>
        <w:types>
          <w:type w:val="bbPlcHdr"/>
        </w:types>
        <w:behaviors>
          <w:behavior w:val="content"/>
        </w:behaviors>
        <w:guid w:val="{33142C24-568A-4FCE-A607-D2D596B99A07}"/>
      </w:docPartPr>
      <w:docPartBody>
        <w:p w:rsidR="00000000" w:rsidRDefault="009660F0" w:rsidP="009660F0">
          <w:pPr>
            <w:pStyle w:val="9EB5CAF8A3734BA0839D10016033BE34"/>
          </w:pPr>
          <w:r>
            <w:rPr>
              <w:rStyle w:val="PlaceholderText"/>
              <w:shd w:val="clear" w:color="auto" w:fill="AEAAAA" w:themeFill="background2" w:themeFillShade="BF"/>
            </w:rPr>
            <w:t>...........</w:t>
          </w:r>
        </w:p>
      </w:docPartBody>
    </w:docPart>
    <w:docPart>
      <w:docPartPr>
        <w:name w:val="80C8CDF729E34EF08B4E89D06596AC40"/>
        <w:category>
          <w:name w:val="General"/>
          <w:gallery w:val="placeholder"/>
        </w:category>
        <w:types>
          <w:type w:val="bbPlcHdr"/>
        </w:types>
        <w:behaviors>
          <w:behavior w:val="content"/>
        </w:behaviors>
        <w:guid w:val="{BC175541-511A-4137-A2E9-AF3BA9B77988}"/>
      </w:docPartPr>
      <w:docPartBody>
        <w:p w:rsidR="00000000" w:rsidRDefault="009660F0" w:rsidP="009660F0">
          <w:pPr>
            <w:pStyle w:val="80C8CDF729E34EF08B4E89D06596AC40"/>
          </w:pPr>
          <w:r>
            <w:rPr>
              <w:rStyle w:val="PlaceholderText"/>
              <w:shd w:val="clear" w:color="auto" w:fill="AEAAAA" w:themeFill="background2" w:themeFillShade="BF"/>
            </w:rPr>
            <w:t>...........</w:t>
          </w:r>
        </w:p>
      </w:docPartBody>
    </w:docPart>
    <w:docPart>
      <w:docPartPr>
        <w:name w:val="A162ACAA731B4F648EF4C5FD24204DA5"/>
        <w:category>
          <w:name w:val="General"/>
          <w:gallery w:val="placeholder"/>
        </w:category>
        <w:types>
          <w:type w:val="bbPlcHdr"/>
        </w:types>
        <w:behaviors>
          <w:behavior w:val="content"/>
        </w:behaviors>
        <w:guid w:val="{D0520860-549B-4B7A-9207-AEDB7C799EDD}"/>
      </w:docPartPr>
      <w:docPartBody>
        <w:p w:rsidR="00000000" w:rsidRDefault="009660F0" w:rsidP="009660F0">
          <w:pPr>
            <w:pStyle w:val="A162ACAA731B4F648EF4C5FD24204DA5"/>
          </w:pPr>
          <w:r>
            <w:rPr>
              <w:rStyle w:val="PlaceholderText"/>
              <w:shd w:val="clear" w:color="auto" w:fill="AEAAAA" w:themeFill="background2" w:themeFillShade="BF"/>
            </w:rPr>
            <w:t>...........</w:t>
          </w:r>
        </w:p>
      </w:docPartBody>
    </w:docPart>
    <w:docPart>
      <w:docPartPr>
        <w:name w:val="A65005AE63D940C89A4E0A97F21D92AB"/>
        <w:category>
          <w:name w:val="General"/>
          <w:gallery w:val="placeholder"/>
        </w:category>
        <w:types>
          <w:type w:val="bbPlcHdr"/>
        </w:types>
        <w:behaviors>
          <w:behavior w:val="content"/>
        </w:behaviors>
        <w:guid w:val="{7040DC7B-EA4E-4164-8A66-9B37324AD5DA}"/>
      </w:docPartPr>
      <w:docPartBody>
        <w:p w:rsidR="00000000" w:rsidRDefault="009660F0" w:rsidP="009660F0">
          <w:pPr>
            <w:pStyle w:val="A65005AE63D940C89A4E0A97F21D92AB"/>
          </w:pPr>
          <w:r>
            <w:rPr>
              <w:rStyle w:val="PlaceholderText"/>
              <w:shd w:val="clear" w:color="auto" w:fill="AEAAAA" w:themeFill="background2" w:themeFillShade="BF"/>
            </w:rPr>
            <w:t>...........</w:t>
          </w:r>
        </w:p>
      </w:docPartBody>
    </w:docPart>
    <w:docPart>
      <w:docPartPr>
        <w:name w:val="B16F04A031B0440CA5163A07E9524266"/>
        <w:category>
          <w:name w:val="General"/>
          <w:gallery w:val="placeholder"/>
        </w:category>
        <w:types>
          <w:type w:val="bbPlcHdr"/>
        </w:types>
        <w:behaviors>
          <w:behavior w:val="content"/>
        </w:behaviors>
        <w:guid w:val="{BFA79BB0-077D-495E-87F6-878DC2C4CFFC}"/>
      </w:docPartPr>
      <w:docPartBody>
        <w:p w:rsidR="00000000" w:rsidRDefault="009660F0" w:rsidP="009660F0">
          <w:pPr>
            <w:pStyle w:val="B16F04A031B0440CA5163A07E9524266"/>
          </w:pPr>
          <w:r>
            <w:rPr>
              <w:rStyle w:val="PlaceholderText"/>
              <w:shd w:val="clear" w:color="auto" w:fill="AEAAAA" w:themeFill="background2" w:themeFillShade="BF"/>
            </w:rPr>
            <w:t>...........</w:t>
          </w:r>
        </w:p>
      </w:docPartBody>
    </w:docPart>
    <w:docPart>
      <w:docPartPr>
        <w:name w:val="0419DB9CF75B4DCF9A331D4A0D1426F6"/>
        <w:category>
          <w:name w:val="General"/>
          <w:gallery w:val="placeholder"/>
        </w:category>
        <w:types>
          <w:type w:val="bbPlcHdr"/>
        </w:types>
        <w:behaviors>
          <w:behavior w:val="content"/>
        </w:behaviors>
        <w:guid w:val="{4EE04E5E-A0A1-4750-B648-D395B88D9BB9}"/>
      </w:docPartPr>
      <w:docPartBody>
        <w:p w:rsidR="00000000" w:rsidRDefault="009660F0" w:rsidP="009660F0">
          <w:pPr>
            <w:pStyle w:val="0419DB9CF75B4DCF9A331D4A0D1426F6"/>
          </w:pPr>
          <w:r>
            <w:rPr>
              <w:rStyle w:val="PlaceholderText"/>
              <w:shd w:val="clear" w:color="auto" w:fill="AEAAAA" w:themeFill="background2" w:themeFillShade="BF"/>
            </w:rPr>
            <w:t>...........</w:t>
          </w:r>
        </w:p>
      </w:docPartBody>
    </w:docPart>
    <w:docPart>
      <w:docPartPr>
        <w:name w:val="207F28C69A9D4209BBB449AABC5F741C"/>
        <w:category>
          <w:name w:val="General"/>
          <w:gallery w:val="placeholder"/>
        </w:category>
        <w:types>
          <w:type w:val="bbPlcHdr"/>
        </w:types>
        <w:behaviors>
          <w:behavior w:val="content"/>
        </w:behaviors>
        <w:guid w:val="{1CE5E16E-1DA6-48A1-BA42-677B21C9642D}"/>
      </w:docPartPr>
      <w:docPartBody>
        <w:p w:rsidR="00000000" w:rsidRDefault="009660F0" w:rsidP="009660F0">
          <w:pPr>
            <w:pStyle w:val="207F28C69A9D4209BBB449AABC5F741C"/>
          </w:pPr>
          <w:r>
            <w:rPr>
              <w:rStyle w:val="PlaceholderText"/>
              <w:shd w:val="clear" w:color="auto" w:fill="AEAAAA" w:themeFill="background2" w:themeFillShade="BF"/>
            </w:rPr>
            <w:t>...........</w:t>
          </w:r>
        </w:p>
      </w:docPartBody>
    </w:docPart>
    <w:docPart>
      <w:docPartPr>
        <w:name w:val="39CAFEC13A714261BF373116340A2DDE"/>
        <w:category>
          <w:name w:val="General"/>
          <w:gallery w:val="placeholder"/>
        </w:category>
        <w:types>
          <w:type w:val="bbPlcHdr"/>
        </w:types>
        <w:behaviors>
          <w:behavior w:val="content"/>
        </w:behaviors>
        <w:guid w:val="{7E502A63-0D69-4241-99D5-F8C825AAEDA2}"/>
      </w:docPartPr>
      <w:docPartBody>
        <w:p w:rsidR="00000000" w:rsidRDefault="009660F0" w:rsidP="009660F0">
          <w:pPr>
            <w:pStyle w:val="39CAFEC13A714261BF373116340A2DDE"/>
          </w:pPr>
          <w:r>
            <w:rPr>
              <w:rStyle w:val="PlaceholderText"/>
              <w:shd w:val="clear" w:color="auto" w:fill="AEAAAA" w:themeFill="background2" w:themeFillShade="BF"/>
            </w:rPr>
            <w:t>...........</w:t>
          </w:r>
        </w:p>
      </w:docPartBody>
    </w:docPart>
    <w:docPart>
      <w:docPartPr>
        <w:name w:val="F8444C795B7B479D8F3A63A1924CBF09"/>
        <w:category>
          <w:name w:val="General"/>
          <w:gallery w:val="placeholder"/>
        </w:category>
        <w:types>
          <w:type w:val="bbPlcHdr"/>
        </w:types>
        <w:behaviors>
          <w:behavior w:val="content"/>
        </w:behaviors>
        <w:guid w:val="{F9E9615A-0F77-47BF-B99B-B47803FB6BEE}"/>
      </w:docPartPr>
      <w:docPartBody>
        <w:p w:rsidR="00000000" w:rsidRDefault="009660F0" w:rsidP="009660F0">
          <w:pPr>
            <w:pStyle w:val="F8444C795B7B479D8F3A63A1924CBF09"/>
          </w:pPr>
          <w:r>
            <w:rPr>
              <w:rStyle w:val="PlaceholderText"/>
              <w:shd w:val="clear" w:color="auto" w:fill="AEAAAA" w:themeFill="background2" w:themeFillShade="BF"/>
            </w:rPr>
            <w:t>...........</w:t>
          </w:r>
        </w:p>
      </w:docPartBody>
    </w:docPart>
    <w:docPart>
      <w:docPartPr>
        <w:name w:val="B786AF4A5E5748E1AB6DDA2A7292E447"/>
        <w:category>
          <w:name w:val="General"/>
          <w:gallery w:val="placeholder"/>
        </w:category>
        <w:types>
          <w:type w:val="bbPlcHdr"/>
        </w:types>
        <w:behaviors>
          <w:behavior w:val="content"/>
        </w:behaviors>
        <w:guid w:val="{2FB10880-498A-4993-93B8-4FD6ED406FB5}"/>
      </w:docPartPr>
      <w:docPartBody>
        <w:p w:rsidR="00000000" w:rsidRDefault="009660F0" w:rsidP="009660F0">
          <w:pPr>
            <w:pStyle w:val="B786AF4A5E5748E1AB6DDA2A7292E447"/>
          </w:pPr>
          <w:r>
            <w:rPr>
              <w:rStyle w:val="PlaceholderText"/>
              <w:shd w:val="clear" w:color="auto" w:fill="AEAAAA" w:themeFill="background2" w:themeFillShade="BF"/>
            </w:rPr>
            <w:t>...........</w:t>
          </w:r>
        </w:p>
      </w:docPartBody>
    </w:docPart>
    <w:docPart>
      <w:docPartPr>
        <w:name w:val="C9AC126DAB1544B3B7018B3A9DFB161F"/>
        <w:category>
          <w:name w:val="General"/>
          <w:gallery w:val="placeholder"/>
        </w:category>
        <w:types>
          <w:type w:val="bbPlcHdr"/>
        </w:types>
        <w:behaviors>
          <w:behavior w:val="content"/>
        </w:behaviors>
        <w:guid w:val="{A6455A06-5BBB-41D1-B409-F0FAFD142F5D}"/>
      </w:docPartPr>
      <w:docPartBody>
        <w:p w:rsidR="00000000" w:rsidRDefault="009660F0" w:rsidP="009660F0">
          <w:pPr>
            <w:pStyle w:val="C9AC126DAB1544B3B7018B3A9DFB161F"/>
          </w:pPr>
          <w:r>
            <w:rPr>
              <w:rStyle w:val="PlaceholderText"/>
              <w:shd w:val="clear" w:color="auto" w:fill="AEAAAA" w:themeFill="background2" w:themeFillShade="BF"/>
            </w:rPr>
            <w:t>...........</w:t>
          </w:r>
        </w:p>
      </w:docPartBody>
    </w:docPart>
    <w:docPart>
      <w:docPartPr>
        <w:name w:val="7C629E0DEAFA46C3957E896D7754FF95"/>
        <w:category>
          <w:name w:val="General"/>
          <w:gallery w:val="placeholder"/>
        </w:category>
        <w:types>
          <w:type w:val="bbPlcHdr"/>
        </w:types>
        <w:behaviors>
          <w:behavior w:val="content"/>
        </w:behaviors>
        <w:guid w:val="{12E6D77A-E8E8-47C4-8AA7-4176CC605A35}"/>
      </w:docPartPr>
      <w:docPartBody>
        <w:p w:rsidR="00000000" w:rsidRDefault="009660F0" w:rsidP="009660F0">
          <w:pPr>
            <w:pStyle w:val="7C629E0DEAFA46C3957E896D7754FF95"/>
          </w:pPr>
          <w:r>
            <w:rPr>
              <w:rStyle w:val="PlaceholderText"/>
              <w:shd w:val="clear" w:color="auto" w:fill="AEAAAA" w:themeFill="background2" w:themeFillShade="BF"/>
            </w:rPr>
            <w:t>...........</w:t>
          </w:r>
        </w:p>
      </w:docPartBody>
    </w:docPart>
    <w:docPart>
      <w:docPartPr>
        <w:name w:val="E218668327E9404593ABDB51AB007801"/>
        <w:category>
          <w:name w:val="General"/>
          <w:gallery w:val="placeholder"/>
        </w:category>
        <w:types>
          <w:type w:val="bbPlcHdr"/>
        </w:types>
        <w:behaviors>
          <w:behavior w:val="content"/>
        </w:behaviors>
        <w:guid w:val="{826961EF-0701-43D4-8002-A27EFCBEC08E}"/>
      </w:docPartPr>
      <w:docPartBody>
        <w:p w:rsidR="00000000" w:rsidRDefault="009660F0" w:rsidP="009660F0">
          <w:pPr>
            <w:pStyle w:val="E218668327E9404593ABDB51AB007801"/>
          </w:pPr>
          <w:r>
            <w:rPr>
              <w:rStyle w:val="PlaceholderText"/>
              <w:shd w:val="clear" w:color="auto" w:fill="AEAAAA" w:themeFill="background2" w:themeFillShade="BF"/>
            </w:rPr>
            <w:t>...........</w:t>
          </w:r>
        </w:p>
      </w:docPartBody>
    </w:docPart>
    <w:docPart>
      <w:docPartPr>
        <w:name w:val="0727A446AD6F4B089F3CF003AA5476CA"/>
        <w:category>
          <w:name w:val="General"/>
          <w:gallery w:val="placeholder"/>
        </w:category>
        <w:types>
          <w:type w:val="bbPlcHdr"/>
        </w:types>
        <w:behaviors>
          <w:behavior w:val="content"/>
        </w:behaviors>
        <w:guid w:val="{48B6FDC4-C901-47B6-AF4B-55197D529851}"/>
      </w:docPartPr>
      <w:docPartBody>
        <w:p w:rsidR="00000000" w:rsidRDefault="009660F0" w:rsidP="009660F0">
          <w:pPr>
            <w:pStyle w:val="0727A446AD6F4B089F3CF003AA5476CA"/>
          </w:pPr>
          <w:r>
            <w:rPr>
              <w:rStyle w:val="PlaceholderText"/>
              <w:shd w:val="clear" w:color="auto" w:fill="AEAAAA" w:themeFill="background2" w:themeFillShade="BF"/>
            </w:rPr>
            <w:t>...........</w:t>
          </w:r>
        </w:p>
      </w:docPartBody>
    </w:docPart>
    <w:docPart>
      <w:docPartPr>
        <w:name w:val="AEBF9B4C2EF04F85AF3D311D04A61642"/>
        <w:category>
          <w:name w:val="General"/>
          <w:gallery w:val="placeholder"/>
        </w:category>
        <w:types>
          <w:type w:val="bbPlcHdr"/>
        </w:types>
        <w:behaviors>
          <w:behavior w:val="content"/>
        </w:behaviors>
        <w:guid w:val="{981D6888-32B0-4BE6-AD31-8E1DC188FEDF}"/>
      </w:docPartPr>
      <w:docPartBody>
        <w:p w:rsidR="00000000" w:rsidRDefault="009660F0" w:rsidP="009660F0">
          <w:pPr>
            <w:pStyle w:val="AEBF9B4C2EF04F85AF3D311D04A61642"/>
          </w:pPr>
          <w:r>
            <w:rPr>
              <w:rStyle w:val="PlaceholderText"/>
              <w:shd w:val="clear" w:color="auto" w:fill="AEAAAA" w:themeFill="background2" w:themeFillShade="BF"/>
            </w:rPr>
            <w:t>...........</w:t>
          </w:r>
        </w:p>
      </w:docPartBody>
    </w:docPart>
    <w:docPart>
      <w:docPartPr>
        <w:name w:val="3A03952CB1E44C56A3E0170907053922"/>
        <w:category>
          <w:name w:val="General"/>
          <w:gallery w:val="placeholder"/>
        </w:category>
        <w:types>
          <w:type w:val="bbPlcHdr"/>
        </w:types>
        <w:behaviors>
          <w:behavior w:val="content"/>
        </w:behaviors>
        <w:guid w:val="{1A05EAFF-37BD-40D4-8D40-FCEF908E0080}"/>
      </w:docPartPr>
      <w:docPartBody>
        <w:p w:rsidR="00000000" w:rsidRDefault="009660F0" w:rsidP="009660F0">
          <w:pPr>
            <w:pStyle w:val="3A03952CB1E44C56A3E0170907053922"/>
          </w:pPr>
          <w:r>
            <w:rPr>
              <w:rStyle w:val="PlaceholderText"/>
              <w:shd w:val="clear" w:color="auto" w:fill="AEAAAA" w:themeFill="background2" w:themeFillShade="BF"/>
            </w:rPr>
            <w:t>...........</w:t>
          </w:r>
        </w:p>
      </w:docPartBody>
    </w:docPart>
    <w:docPart>
      <w:docPartPr>
        <w:name w:val="1A7D539ACB8C41B3BA52C3D50495ACA8"/>
        <w:category>
          <w:name w:val="General"/>
          <w:gallery w:val="placeholder"/>
        </w:category>
        <w:types>
          <w:type w:val="bbPlcHdr"/>
        </w:types>
        <w:behaviors>
          <w:behavior w:val="content"/>
        </w:behaviors>
        <w:guid w:val="{5A83175A-4B5C-421B-BAD0-3CC1BCDF5F1F}"/>
      </w:docPartPr>
      <w:docPartBody>
        <w:p w:rsidR="00000000" w:rsidRDefault="009660F0" w:rsidP="009660F0">
          <w:pPr>
            <w:pStyle w:val="1A7D539ACB8C41B3BA52C3D50495ACA8"/>
          </w:pPr>
          <w:r>
            <w:rPr>
              <w:rStyle w:val="PlaceholderText"/>
              <w:shd w:val="clear" w:color="auto" w:fill="AEAAAA" w:themeFill="background2" w:themeFillShade="BF"/>
            </w:rPr>
            <w:t>...........</w:t>
          </w:r>
        </w:p>
      </w:docPartBody>
    </w:docPart>
    <w:docPart>
      <w:docPartPr>
        <w:name w:val="31AED8963DDD426F94DCD586D95BB7E8"/>
        <w:category>
          <w:name w:val="General"/>
          <w:gallery w:val="placeholder"/>
        </w:category>
        <w:types>
          <w:type w:val="bbPlcHdr"/>
        </w:types>
        <w:behaviors>
          <w:behavior w:val="content"/>
        </w:behaviors>
        <w:guid w:val="{D8D09B9B-17E5-42EC-B7E8-05ACA906DDA6}"/>
      </w:docPartPr>
      <w:docPartBody>
        <w:p w:rsidR="00000000" w:rsidRDefault="009660F0" w:rsidP="009660F0">
          <w:pPr>
            <w:pStyle w:val="31AED8963DDD426F94DCD586D95BB7E8"/>
          </w:pPr>
          <w:r>
            <w:rPr>
              <w:rStyle w:val="PlaceholderText"/>
              <w:shd w:val="clear" w:color="auto" w:fill="AEAAAA" w:themeFill="background2" w:themeFillShade="BF"/>
            </w:rPr>
            <w:t>...........</w:t>
          </w:r>
        </w:p>
      </w:docPartBody>
    </w:docPart>
    <w:docPart>
      <w:docPartPr>
        <w:name w:val="1031249C7D564C5BB2B62B737E0FAE2E"/>
        <w:category>
          <w:name w:val="General"/>
          <w:gallery w:val="placeholder"/>
        </w:category>
        <w:types>
          <w:type w:val="bbPlcHdr"/>
        </w:types>
        <w:behaviors>
          <w:behavior w:val="content"/>
        </w:behaviors>
        <w:guid w:val="{5F8E4F0B-D70F-4EFF-8236-CCEFEBB96994}"/>
      </w:docPartPr>
      <w:docPartBody>
        <w:p w:rsidR="00000000" w:rsidRDefault="009660F0" w:rsidP="009660F0">
          <w:pPr>
            <w:pStyle w:val="1031249C7D564C5BB2B62B737E0FAE2E"/>
          </w:pPr>
          <w:r>
            <w:rPr>
              <w:rStyle w:val="PlaceholderText"/>
              <w:shd w:val="clear" w:color="auto" w:fill="AEAAAA" w:themeFill="background2" w:themeFillShade="BF"/>
            </w:rPr>
            <w:t>...........</w:t>
          </w:r>
        </w:p>
      </w:docPartBody>
    </w:docPart>
    <w:docPart>
      <w:docPartPr>
        <w:name w:val="5BE29439B9DD4294918C250099CAFD69"/>
        <w:category>
          <w:name w:val="General"/>
          <w:gallery w:val="placeholder"/>
        </w:category>
        <w:types>
          <w:type w:val="bbPlcHdr"/>
        </w:types>
        <w:behaviors>
          <w:behavior w:val="content"/>
        </w:behaviors>
        <w:guid w:val="{904C8743-83DA-48F6-84D0-A4956E66AA1D}"/>
      </w:docPartPr>
      <w:docPartBody>
        <w:p w:rsidR="00000000" w:rsidRDefault="009660F0" w:rsidP="009660F0">
          <w:pPr>
            <w:pStyle w:val="5BE29439B9DD4294918C250099CAFD69"/>
          </w:pPr>
          <w:r>
            <w:rPr>
              <w:rStyle w:val="PlaceholderText"/>
              <w:shd w:val="clear" w:color="auto" w:fill="AEAAAA" w:themeFill="background2" w:themeFillShade="BF"/>
            </w:rPr>
            <w:t>...........</w:t>
          </w:r>
        </w:p>
      </w:docPartBody>
    </w:docPart>
    <w:docPart>
      <w:docPartPr>
        <w:name w:val="D0D8732825BB4B5D9D6ED44F0F74D489"/>
        <w:category>
          <w:name w:val="General"/>
          <w:gallery w:val="placeholder"/>
        </w:category>
        <w:types>
          <w:type w:val="bbPlcHdr"/>
        </w:types>
        <w:behaviors>
          <w:behavior w:val="content"/>
        </w:behaviors>
        <w:guid w:val="{3DEDA470-79D5-493F-8AE0-4CD105331584}"/>
      </w:docPartPr>
      <w:docPartBody>
        <w:p w:rsidR="00000000" w:rsidRDefault="009660F0" w:rsidP="009660F0">
          <w:pPr>
            <w:pStyle w:val="D0D8732825BB4B5D9D6ED44F0F74D489"/>
          </w:pPr>
          <w:r>
            <w:rPr>
              <w:rStyle w:val="PlaceholderText"/>
              <w:shd w:val="clear" w:color="auto" w:fill="AEAAAA" w:themeFill="background2" w:themeFillShade="BF"/>
            </w:rPr>
            <w:t>...........</w:t>
          </w:r>
        </w:p>
      </w:docPartBody>
    </w:docPart>
    <w:docPart>
      <w:docPartPr>
        <w:name w:val="8A9CDF3B4C8A4DD09C7EAEDDE213261C"/>
        <w:category>
          <w:name w:val="General"/>
          <w:gallery w:val="placeholder"/>
        </w:category>
        <w:types>
          <w:type w:val="bbPlcHdr"/>
        </w:types>
        <w:behaviors>
          <w:behavior w:val="content"/>
        </w:behaviors>
        <w:guid w:val="{23FB5968-C2F8-4243-81CC-71F38BF25493}"/>
      </w:docPartPr>
      <w:docPartBody>
        <w:p w:rsidR="00000000" w:rsidRDefault="009660F0" w:rsidP="009660F0">
          <w:pPr>
            <w:pStyle w:val="8A9CDF3B4C8A4DD09C7EAEDDE213261C"/>
          </w:pPr>
          <w:r>
            <w:rPr>
              <w:rStyle w:val="PlaceholderText"/>
              <w:shd w:val="clear" w:color="auto" w:fill="AEAAAA" w:themeFill="background2" w:themeFillShade="BF"/>
            </w:rPr>
            <w:t>...........</w:t>
          </w:r>
        </w:p>
      </w:docPartBody>
    </w:docPart>
    <w:docPart>
      <w:docPartPr>
        <w:name w:val="9DF0F3FECCF04265848DCFF687C165C3"/>
        <w:category>
          <w:name w:val="General"/>
          <w:gallery w:val="placeholder"/>
        </w:category>
        <w:types>
          <w:type w:val="bbPlcHdr"/>
        </w:types>
        <w:behaviors>
          <w:behavior w:val="content"/>
        </w:behaviors>
        <w:guid w:val="{DF6891EE-D4B4-4E55-AFA8-BF93C048A9D1}"/>
      </w:docPartPr>
      <w:docPartBody>
        <w:p w:rsidR="00000000" w:rsidRDefault="009660F0" w:rsidP="009660F0">
          <w:pPr>
            <w:pStyle w:val="9DF0F3FECCF04265848DCFF687C165C3"/>
          </w:pPr>
          <w:r>
            <w:rPr>
              <w:rStyle w:val="PlaceholderText"/>
              <w:shd w:val="clear" w:color="auto" w:fill="AEAAAA" w:themeFill="background2" w:themeFillShade="BF"/>
            </w:rPr>
            <w:t>...........</w:t>
          </w:r>
        </w:p>
      </w:docPartBody>
    </w:docPart>
    <w:docPart>
      <w:docPartPr>
        <w:name w:val="998B30ABCD5C4933A2F323767E1DD50B"/>
        <w:category>
          <w:name w:val="General"/>
          <w:gallery w:val="placeholder"/>
        </w:category>
        <w:types>
          <w:type w:val="bbPlcHdr"/>
        </w:types>
        <w:behaviors>
          <w:behavior w:val="content"/>
        </w:behaviors>
        <w:guid w:val="{48B44141-2826-4D39-ACBE-BF9840D8711A}"/>
      </w:docPartPr>
      <w:docPartBody>
        <w:p w:rsidR="00000000" w:rsidRDefault="009660F0" w:rsidP="009660F0">
          <w:pPr>
            <w:pStyle w:val="998B30ABCD5C4933A2F323767E1DD50B"/>
          </w:pPr>
          <w:r>
            <w:rPr>
              <w:rStyle w:val="PlaceholderText"/>
              <w:shd w:val="clear" w:color="auto" w:fill="AEAAAA" w:themeFill="background2" w:themeFillShade="BF"/>
            </w:rPr>
            <w:t>...........</w:t>
          </w:r>
        </w:p>
      </w:docPartBody>
    </w:docPart>
    <w:docPart>
      <w:docPartPr>
        <w:name w:val="8F031C2F4FA9438B93F65CF0BE179296"/>
        <w:category>
          <w:name w:val="General"/>
          <w:gallery w:val="placeholder"/>
        </w:category>
        <w:types>
          <w:type w:val="bbPlcHdr"/>
        </w:types>
        <w:behaviors>
          <w:behavior w:val="content"/>
        </w:behaviors>
        <w:guid w:val="{9F63556B-4FC0-46EC-939C-CC3294332E55}"/>
      </w:docPartPr>
      <w:docPartBody>
        <w:p w:rsidR="00000000" w:rsidRDefault="009660F0" w:rsidP="009660F0">
          <w:pPr>
            <w:pStyle w:val="8F031C2F4FA9438B93F65CF0BE179296"/>
          </w:pPr>
          <w:r>
            <w:rPr>
              <w:rStyle w:val="PlaceholderText"/>
              <w:shd w:val="clear" w:color="auto" w:fill="AEAAAA" w:themeFill="background2" w:themeFillShade="BF"/>
            </w:rPr>
            <w:t>...........</w:t>
          </w:r>
        </w:p>
      </w:docPartBody>
    </w:docPart>
    <w:docPart>
      <w:docPartPr>
        <w:name w:val="E7AF092D65644DCFA69DABF37683FE51"/>
        <w:category>
          <w:name w:val="General"/>
          <w:gallery w:val="placeholder"/>
        </w:category>
        <w:types>
          <w:type w:val="bbPlcHdr"/>
        </w:types>
        <w:behaviors>
          <w:behavior w:val="content"/>
        </w:behaviors>
        <w:guid w:val="{85B5C019-20A9-410F-B6A6-BC5335AC0F04}"/>
      </w:docPartPr>
      <w:docPartBody>
        <w:p w:rsidR="00000000" w:rsidRDefault="009660F0" w:rsidP="009660F0">
          <w:pPr>
            <w:pStyle w:val="E7AF092D65644DCFA69DABF37683FE51"/>
          </w:pPr>
          <w:r>
            <w:rPr>
              <w:rStyle w:val="PlaceholderText"/>
              <w:shd w:val="clear" w:color="auto" w:fill="AEAAAA" w:themeFill="background2" w:themeFillShade="BF"/>
            </w:rPr>
            <w:t>...........</w:t>
          </w:r>
        </w:p>
      </w:docPartBody>
    </w:docPart>
    <w:docPart>
      <w:docPartPr>
        <w:name w:val="99EA3EF4C0BB45649C2A2659A6D7B78C"/>
        <w:category>
          <w:name w:val="General"/>
          <w:gallery w:val="placeholder"/>
        </w:category>
        <w:types>
          <w:type w:val="bbPlcHdr"/>
        </w:types>
        <w:behaviors>
          <w:behavior w:val="content"/>
        </w:behaviors>
        <w:guid w:val="{BE344603-B8CD-4B4D-8CB6-05649EB47E2B}"/>
      </w:docPartPr>
      <w:docPartBody>
        <w:p w:rsidR="00000000" w:rsidRDefault="009660F0" w:rsidP="009660F0">
          <w:pPr>
            <w:pStyle w:val="99EA3EF4C0BB45649C2A2659A6D7B78C"/>
          </w:pPr>
          <w:r>
            <w:rPr>
              <w:rStyle w:val="PlaceholderText"/>
              <w:shd w:val="clear" w:color="auto" w:fill="AEAAAA" w:themeFill="background2" w:themeFillShade="BF"/>
            </w:rPr>
            <w:t>...........</w:t>
          </w:r>
        </w:p>
      </w:docPartBody>
    </w:docPart>
    <w:docPart>
      <w:docPartPr>
        <w:name w:val="484ACC51161043F1B56CB003D2F6E86B"/>
        <w:category>
          <w:name w:val="General"/>
          <w:gallery w:val="placeholder"/>
        </w:category>
        <w:types>
          <w:type w:val="bbPlcHdr"/>
        </w:types>
        <w:behaviors>
          <w:behavior w:val="content"/>
        </w:behaviors>
        <w:guid w:val="{73C22C8D-E6FA-4FFF-906A-7D4FD9226105}"/>
      </w:docPartPr>
      <w:docPartBody>
        <w:p w:rsidR="00000000" w:rsidRDefault="009660F0" w:rsidP="009660F0">
          <w:pPr>
            <w:pStyle w:val="484ACC51161043F1B56CB003D2F6E86B"/>
          </w:pPr>
          <w:r>
            <w:rPr>
              <w:rStyle w:val="PlaceholderText"/>
              <w:shd w:val="clear" w:color="auto" w:fill="AEAAAA" w:themeFill="background2" w:themeFillShade="BF"/>
            </w:rPr>
            <w:t>...........</w:t>
          </w:r>
        </w:p>
      </w:docPartBody>
    </w:docPart>
    <w:docPart>
      <w:docPartPr>
        <w:name w:val="A3C05C51687248C2AD7878DAAE3E0FC0"/>
        <w:category>
          <w:name w:val="General"/>
          <w:gallery w:val="placeholder"/>
        </w:category>
        <w:types>
          <w:type w:val="bbPlcHdr"/>
        </w:types>
        <w:behaviors>
          <w:behavior w:val="content"/>
        </w:behaviors>
        <w:guid w:val="{25CEB393-94B2-46CF-AE7B-128E74E94C36}"/>
      </w:docPartPr>
      <w:docPartBody>
        <w:p w:rsidR="00000000" w:rsidRDefault="009660F0" w:rsidP="009660F0">
          <w:pPr>
            <w:pStyle w:val="A3C05C51687248C2AD7878DAAE3E0FC0"/>
          </w:pPr>
          <w:r>
            <w:rPr>
              <w:rStyle w:val="PlaceholderText"/>
              <w:shd w:val="clear" w:color="auto" w:fill="AEAAAA" w:themeFill="background2" w:themeFillShade="BF"/>
            </w:rPr>
            <w:t>...........</w:t>
          </w:r>
        </w:p>
      </w:docPartBody>
    </w:docPart>
    <w:docPart>
      <w:docPartPr>
        <w:name w:val="C68EFB2C617D4B5FB85B6447D454A166"/>
        <w:category>
          <w:name w:val="General"/>
          <w:gallery w:val="placeholder"/>
        </w:category>
        <w:types>
          <w:type w:val="bbPlcHdr"/>
        </w:types>
        <w:behaviors>
          <w:behavior w:val="content"/>
        </w:behaviors>
        <w:guid w:val="{DAD2854F-758D-46A6-9A30-7EB36144E625}"/>
      </w:docPartPr>
      <w:docPartBody>
        <w:p w:rsidR="00000000" w:rsidRDefault="009660F0" w:rsidP="009660F0">
          <w:pPr>
            <w:pStyle w:val="C68EFB2C617D4B5FB85B6447D454A166"/>
          </w:pPr>
          <w:r>
            <w:rPr>
              <w:rStyle w:val="PlaceholderText"/>
              <w:shd w:val="clear" w:color="auto" w:fill="AEAAAA" w:themeFill="background2" w:themeFillShade="BF"/>
            </w:rPr>
            <w:t>...........</w:t>
          </w:r>
        </w:p>
      </w:docPartBody>
    </w:docPart>
    <w:docPart>
      <w:docPartPr>
        <w:name w:val="EB277BDF8B1446C990096A61218CC8D7"/>
        <w:category>
          <w:name w:val="General"/>
          <w:gallery w:val="placeholder"/>
        </w:category>
        <w:types>
          <w:type w:val="bbPlcHdr"/>
        </w:types>
        <w:behaviors>
          <w:behavior w:val="content"/>
        </w:behaviors>
        <w:guid w:val="{EEEAE2CB-9DB9-4323-9FEC-946FE0DD61A3}"/>
      </w:docPartPr>
      <w:docPartBody>
        <w:p w:rsidR="00000000" w:rsidRDefault="009660F0" w:rsidP="009660F0">
          <w:pPr>
            <w:pStyle w:val="EB277BDF8B1446C990096A61218CC8D7"/>
          </w:pPr>
          <w:r>
            <w:rPr>
              <w:rStyle w:val="PlaceholderText"/>
              <w:shd w:val="clear" w:color="auto" w:fill="AEAAAA" w:themeFill="background2" w:themeFillShade="BF"/>
            </w:rPr>
            <w:t>...........</w:t>
          </w:r>
        </w:p>
      </w:docPartBody>
    </w:docPart>
    <w:docPart>
      <w:docPartPr>
        <w:name w:val="8A686774665E401D87F1F8E5EC1BB597"/>
        <w:category>
          <w:name w:val="General"/>
          <w:gallery w:val="placeholder"/>
        </w:category>
        <w:types>
          <w:type w:val="bbPlcHdr"/>
        </w:types>
        <w:behaviors>
          <w:behavior w:val="content"/>
        </w:behaviors>
        <w:guid w:val="{0244E486-F3C5-40BA-B63A-47EF13EB1CE5}"/>
      </w:docPartPr>
      <w:docPartBody>
        <w:p w:rsidR="00000000" w:rsidRDefault="009660F0" w:rsidP="009660F0">
          <w:pPr>
            <w:pStyle w:val="8A686774665E401D87F1F8E5EC1BB597"/>
          </w:pPr>
          <w:r>
            <w:rPr>
              <w:rStyle w:val="PlaceholderText"/>
              <w:shd w:val="clear" w:color="auto" w:fill="AEAAAA" w:themeFill="background2" w:themeFillShade="BF"/>
            </w:rPr>
            <w:t>...........</w:t>
          </w:r>
        </w:p>
      </w:docPartBody>
    </w:docPart>
    <w:docPart>
      <w:docPartPr>
        <w:name w:val="96DCB1D3146A4B4782CA2F6448578764"/>
        <w:category>
          <w:name w:val="General"/>
          <w:gallery w:val="placeholder"/>
        </w:category>
        <w:types>
          <w:type w:val="bbPlcHdr"/>
        </w:types>
        <w:behaviors>
          <w:behavior w:val="content"/>
        </w:behaviors>
        <w:guid w:val="{90EC1A74-B474-4634-9B68-448FAE0A318A}"/>
      </w:docPartPr>
      <w:docPartBody>
        <w:p w:rsidR="00000000" w:rsidRDefault="009660F0" w:rsidP="009660F0">
          <w:pPr>
            <w:pStyle w:val="96DCB1D3146A4B4782CA2F6448578764"/>
          </w:pPr>
          <w:r>
            <w:rPr>
              <w:rStyle w:val="PlaceholderText"/>
              <w:shd w:val="clear" w:color="auto" w:fill="AEAAAA" w:themeFill="background2" w:themeFillShade="BF"/>
            </w:rPr>
            <w:t>...........</w:t>
          </w:r>
        </w:p>
      </w:docPartBody>
    </w:docPart>
    <w:docPart>
      <w:docPartPr>
        <w:name w:val="A235E7CF3FAD4C4E85E11DC704158919"/>
        <w:category>
          <w:name w:val="General"/>
          <w:gallery w:val="placeholder"/>
        </w:category>
        <w:types>
          <w:type w:val="bbPlcHdr"/>
        </w:types>
        <w:behaviors>
          <w:behavior w:val="content"/>
        </w:behaviors>
        <w:guid w:val="{4505C8EF-8069-4CE9-AFF5-4CB4E1E80261}"/>
      </w:docPartPr>
      <w:docPartBody>
        <w:p w:rsidR="00000000" w:rsidRDefault="009660F0" w:rsidP="009660F0">
          <w:pPr>
            <w:pStyle w:val="A235E7CF3FAD4C4E85E11DC704158919"/>
          </w:pPr>
          <w:r>
            <w:rPr>
              <w:rStyle w:val="PlaceholderText"/>
              <w:shd w:val="clear" w:color="auto" w:fill="AEAAAA" w:themeFill="background2" w:themeFillShade="BF"/>
            </w:rPr>
            <w:t>...........</w:t>
          </w:r>
        </w:p>
      </w:docPartBody>
    </w:docPart>
    <w:docPart>
      <w:docPartPr>
        <w:name w:val="96FE1C18E71342FC8BCE8603A2E36867"/>
        <w:category>
          <w:name w:val="General"/>
          <w:gallery w:val="placeholder"/>
        </w:category>
        <w:types>
          <w:type w:val="bbPlcHdr"/>
        </w:types>
        <w:behaviors>
          <w:behavior w:val="content"/>
        </w:behaviors>
        <w:guid w:val="{9360EA44-82A1-475A-A2A4-CE56645BD02F}"/>
      </w:docPartPr>
      <w:docPartBody>
        <w:p w:rsidR="00000000" w:rsidRDefault="009660F0" w:rsidP="009660F0">
          <w:pPr>
            <w:pStyle w:val="96FE1C18E71342FC8BCE8603A2E36867"/>
          </w:pPr>
          <w:r>
            <w:rPr>
              <w:rStyle w:val="PlaceholderText"/>
              <w:shd w:val="clear" w:color="auto" w:fill="AEAAAA" w:themeFill="background2" w:themeFillShade="BF"/>
            </w:rPr>
            <w:t>...........</w:t>
          </w:r>
        </w:p>
      </w:docPartBody>
    </w:docPart>
    <w:docPart>
      <w:docPartPr>
        <w:name w:val="D9601D2EFD034CB798E67F4F1774B932"/>
        <w:category>
          <w:name w:val="General"/>
          <w:gallery w:val="placeholder"/>
        </w:category>
        <w:types>
          <w:type w:val="bbPlcHdr"/>
        </w:types>
        <w:behaviors>
          <w:behavior w:val="content"/>
        </w:behaviors>
        <w:guid w:val="{6097B85A-A99A-40E5-B044-2B22C46BC549}"/>
      </w:docPartPr>
      <w:docPartBody>
        <w:p w:rsidR="00000000" w:rsidRDefault="009660F0" w:rsidP="009660F0">
          <w:pPr>
            <w:pStyle w:val="D9601D2EFD034CB798E67F4F1774B932"/>
          </w:pPr>
          <w:r>
            <w:rPr>
              <w:rStyle w:val="PlaceholderText"/>
              <w:shd w:val="clear" w:color="auto" w:fill="AEAAAA" w:themeFill="background2" w:themeFillShade="BF"/>
            </w:rPr>
            <w:t>...........</w:t>
          </w:r>
        </w:p>
      </w:docPartBody>
    </w:docPart>
    <w:docPart>
      <w:docPartPr>
        <w:name w:val="530000FE643041A6BC73F24F01549A88"/>
        <w:category>
          <w:name w:val="General"/>
          <w:gallery w:val="placeholder"/>
        </w:category>
        <w:types>
          <w:type w:val="bbPlcHdr"/>
        </w:types>
        <w:behaviors>
          <w:behavior w:val="content"/>
        </w:behaviors>
        <w:guid w:val="{DEC2CD5A-98C7-4FE1-B6C9-F4A99D48DD92}"/>
      </w:docPartPr>
      <w:docPartBody>
        <w:p w:rsidR="00000000" w:rsidRDefault="009660F0" w:rsidP="009660F0">
          <w:pPr>
            <w:pStyle w:val="530000FE643041A6BC73F24F01549A88"/>
          </w:pPr>
          <w:r>
            <w:rPr>
              <w:rStyle w:val="PlaceholderText"/>
              <w:shd w:val="clear" w:color="auto" w:fill="AEAAAA" w:themeFill="background2" w:themeFillShade="BF"/>
            </w:rPr>
            <w:t>...........</w:t>
          </w:r>
        </w:p>
      </w:docPartBody>
    </w:docPart>
    <w:docPart>
      <w:docPartPr>
        <w:name w:val="8CEF3875B1A442C4BE46D439F4C49C32"/>
        <w:category>
          <w:name w:val="General"/>
          <w:gallery w:val="placeholder"/>
        </w:category>
        <w:types>
          <w:type w:val="bbPlcHdr"/>
        </w:types>
        <w:behaviors>
          <w:behavior w:val="content"/>
        </w:behaviors>
        <w:guid w:val="{5D04EABA-AB64-469C-B8FA-9D80CC956F18}"/>
      </w:docPartPr>
      <w:docPartBody>
        <w:p w:rsidR="00000000" w:rsidRDefault="009660F0" w:rsidP="009660F0">
          <w:pPr>
            <w:pStyle w:val="8CEF3875B1A442C4BE46D439F4C49C32"/>
          </w:pPr>
          <w:r>
            <w:rPr>
              <w:rStyle w:val="PlaceholderText"/>
              <w:shd w:val="clear" w:color="auto" w:fill="AEAAAA" w:themeFill="background2" w:themeFillShade="BF"/>
            </w:rPr>
            <w:t>...........</w:t>
          </w:r>
        </w:p>
      </w:docPartBody>
    </w:docPart>
    <w:docPart>
      <w:docPartPr>
        <w:name w:val="B38024B932B3443FB69F3592772BCD55"/>
        <w:category>
          <w:name w:val="General"/>
          <w:gallery w:val="placeholder"/>
        </w:category>
        <w:types>
          <w:type w:val="bbPlcHdr"/>
        </w:types>
        <w:behaviors>
          <w:behavior w:val="content"/>
        </w:behaviors>
        <w:guid w:val="{A6416327-FB6C-420E-B4EC-6E3364005978}"/>
      </w:docPartPr>
      <w:docPartBody>
        <w:p w:rsidR="00000000" w:rsidRDefault="009660F0" w:rsidP="009660F0">
          <w:pPr>
            <w:pStyle w:val="B38024B932B3443FB69F3592772BCD55"/>
          </w:pPr>
          <w:r>
            <w:rPr>
              <w:rStyle w:val="PlaceholderText"/>
              <w:shd w:val="clear" w:color="auto" w:fill="AEAAAA" w:themeFill="background2" w:themeFillShade="BF"/>
            </w:rPr>
            <w:t>...........</w:t>
          </w:r>
        </w:p>
      </w:docPartBody>
    </w:docPart>
    <w:docPart>
      <w:docPartPr>
        <w:name w:val="AFBA6C2A614A4903819ADEFD3B52F816"/>
        <w:category>
          <w:name w:val="General"/>
          <w:gallery w:val="placeholder"/>
        </w:category>
        <w:types>
          <w:type w:val="bbPlcHdr"/>
        </w:types>
        <w:behaviors>
          <w:behavior w:val="content"/>
        </w:behaviors>
        <w:guid w:val="{976BAC4D-3290-4FE7-AEBC-6815EBDA177E}"/>
      </w:docPartPr>
      <w:docPartBody>
        <w:p w:rsidR="00000000" w:rsidRDefault="009660F0" w:rsidP="009660F0">
          <w:pPr>
            <w:pStyle w:val="AFBA6C2A614A4903819ADEFD3B52F816"/>
          </w:pPr>
          <w:r>
            <w:rPr>
              <w:rStyle w:val="PlaceholderText"/>
              <w:shd w:val="clear" w:color="auto" w:fill="AEAAAA" w:themeFill="background2" w:themeFillShade="BF"/>
            </w:rPr>
            <w:t>...........</w:t>
          </w:r>
        </w:p>
      </w:docPartBody>
    </w:docPart>
    <w:docPart>
      <w:docPartPr>
        <w:name w:val="551E4A0A480845F4B2E2043650EC97C0"/>
        <w:category>
          <w:name w:val="General"/>
          <w:gallery w:val="placeholder"/>
        </w:category>
        <w:types>
          <w:type w:val="bbPlcHdr"/>
        </w:types>
        <w:behaviors>
          <w:behavior w:val="content"/>
        </w:behaviors>
        <w:guid w:val="{0FDEA3F7-86A5-481A-86D1-73EA5F1573DC}"/>
      </w:docPartPr>
      <w:docPartBody>
        <w:p w:rsidR="00000000" w:rsidRDefault="009660F0" w:rsidP="009660F0">
          <w:pPr>
            <w:pStyle w:val="551E4A0A480845F4B2E2043650EC97C0"/>
          </w:pPr>
          <w:r>
            <w:rPr>
              <w:rStyle w:val="PlaceholderText"/>
              <w:shd w:val="clear" w:color="auto" w:fill="AEAAAA" w:themeFill="background2" w:themeFillShade="BF"/>
            </w:rPr>
            <w:t>...........</w:t>
          </w:r>
        </w:p>
      </w:docPartBody>
    </w:docPart>
    <w:docPart>
      <w:docPartPr>
        <w:name w:val="D103DBF4CBC14BDE8E12E2A541BAA660"/>
        <w:category>
          <w:name w:val="General"/>
          <w:gallery w:val="placeholder"/>
        </w:category>
        <w:types>
          <w:type w:val="bbPlcHdr"/>
        </w:types>
        <w:behaviors>
          <w:behavior w:val="content"/>
        </w:behaviors>
        <w:guid w:val="{F1F57137-5F91-4ED2-9E8A-38776DEE3740}"/>
      </w:docPartPr>
      <w:docPartBody>
        <w:p w:rsidR="00000000" w:rsidRDefault="009660F0" w:rsidP="009660F0">
          <w:pPr>
            <w:pStyle w:val="D103DBF4CBC14BDE8E12E2A541BAA660"/>
          </w:pPr>
          <w:r>
            <w:rPr>
              <w:rStyle w:val="PlaceholderText"/>
              <w:shd w:val="clear" w:color="auto" w:fill="AEAAAA" w:themeFill="background2" w:themeFillShade="BF"/>
            </w:rPr>
            <w:t>...........</w:t>
          </w:r>
        </w:p>
      </w:docPartBody>
    </w:docPart>
    <w:docPart>
      <w:docPartPr>
        <w:name w:val="F9545FC83B92494686FB2E77AF7F16E0"/>
        <w:category>
          <w:name w:val="General"/>
          <w:gallery w:val="placeholder"/>
        </w:category>
        <w:types>
          <w:type w:val="bbPlcHdr"/>
        </w:types>
        <w:behaviors>
          <w:behavior w:val="content"/>
        </w:behaviors>
        <w:guid w:val="{67C42CD3-C805-47DF-BBEA-D22E5A0C5FB2}"/>
      </w:docPartPr>
      <w:docPartBody>
        <w:p w:rsidR="00000000" w:rsidRDefault="009660F0" w:rsidP="009660F0">
          <w:pPr>
            <w:pStyle w:val="F9545FC83B92494686FB2E77AF7F16E0"/>
          </w:pPr>
          <w:r>
            <w:rPr>
              <w:rStyle w:val="PlaceholderText"/>
              <w:shd w:val="clear" w:color="auto" w:fill="AEAAAA" w:themeFill="background2" w:themeFillShade="BF"/>
            </w:rPr>
            <w:t>...........</w:t>
          </w:r>
        </w:p>
      </w:docPartBody>
    </w:docPart>
    <w:docPart>
      <w:docPartPr>
        <w:name w:val="55C56DB2B80342299731AF3296E1DB91"/>
        <w:category>
          <w:name w:val="General"/>
          <w:gallery w:val="placeholder"/>
        </w:category>
        <w:types>
          <w:type w:val="bbPlcHdr"/>
        </w:types>
        <w:behaviors>
          <w:behavior w:val="content"/>
        </w:behaviors>
        <w:guid w:val="{85913DD0-1AA4-4489-A599-D59002BE12EB}"/>
      </w:docPartPr>
      <w:docPartBody>
        <w:p w:rsidR="00000000" w:rsidRDefault="009660F0" w:rsidP="009660F0">
          <w:pPr>
            <w:pStyle w:val="55C56DB2B80342299731AF3296E1DB91"/>
          </w:pPr>
          <w:r>
            <w:rPr>
              <w:rStyle w:val="PlaceholderText"/>
              <w:shd w:val="clear" w:color="auto" w:fill="AEAAAA" w:themeFill="background2" w:themeFillShade="BF"/>
            </w:rPr>
            <w:t>...........</w:t>
          </w:r>
        </w:p>
      </w:docPartBody>
    </w:docPart>
    <w:docPart>
      <w:docPartPr>
        <w:name w:val="48889E239DEA46C6AD075C7E73EB19BF"/>
        <w:category>
          <w:name w:val="General"/>
          <w:gallery w:val="placeholder"/>
        </w:category>
        <w:types>
          <w:type w:val="bbPlcHdr"/>
        </w:types>
        <w:behaviors>
          <w:behavior w:val="content"/>
        </w:behaviors>
        <w:guid w:val="{AA9D8177-528B-4C10-AA33-274C63681D66}"/>
      </w:docPartPr>
      <w:docPartBody>
        <w:p w:rsidR="00000000" w:rsidRDefault="009660F0" w:rsidP="009660F0">
          <w:pPr>
            <w:pStyle w:val="48889E239DEA46C6AD075C7E73EB19BF"/>
          </w:pPr>
          <w:r>
            <w:rPr>
              <w:rStyle w:val="PlaceholderText"/>
              <w:shd w:val="clear" w:color="auto" w:fill="AEAAAA" w:themeFill="background2" w:themeFillShade="BF"/>
            </w:rPr>
            <w:t>...........</w:t>
          </w:r>
        </w:p>
      </w:docPartBody>
    </w:docPart>
    <w:docPart>
      <w:docPartPr>
        <w:name w:val="3319E24B1ED04D37AAD117DDFF536DEE"/>
        <w:category>
          <w:name w:val="General"/>
          <w:gallery w:val="placeholder"/>
        </w:category>
        <w:types>
          <w:type w:val="bbPlcHdr"/>
        </w:types>
        <w:behaviors>
          <w:behavior w:val="content"/>
        </w:behaviors>
        <w:guid w:val="{9A917F31-ABBF-4B1E-83E8-2CFB7F61496C}"/>
      </w:docPartPr>
      <w:docPartBody>
        <w:p w:rsidR="00000000" w:rsidRDefault="009660F0" w:rsidP="009660F0">
          <w:pPr>
            <w:pStyle w:val="3319E24B1ED04D37AAD117DDFF536DEE"/>
          </w:pPr>
          <w:r>
            <w:rPr>
              <w:rStyle w:val="PlaceholderText"/>
              <w:shd w:val="clear" w:color="auto" w:fill="AEAAAA" w:themeFill="background2" w:themeFillShade="BF"/>
            </w:rPr>
            <w:t>...........</w:t>
          </w:r>
        </w:p>
      </w:docPartBody>
    </w:docPart>
    <w:docPart>
      <w:docPartPr>
        <w:name w:val="BEDAD29E541B4367B403D25CD02282F8"/>
        <w:category>
          <w:name w:val="General"/>
          <w:gallery w:val="placeholder"/>
        </w:category>
        <w:types>
          <w:type w:val="bbPlcHdr"/>
        </w:types>
        <w:behaviors>
          <w:behavior w:val="content"/>
        </w:behaviors>
        <w:guid w:val="{5F645759-190D-41B4-B24A-41745C1E661C}"/>
      </w:docPartPr>
      <w:docPartBody>
        <w:p w:rsidR="00000000" w:rsidRDefault="009660F0" w:rsidP="009660F0">
          <w:pPr>
            <w:pStyle w:val="BEDAD29E541B4367B403D25CD02282F8"/>
          </w:pPr>
          <w:r>
            <w:rPr>
              <w:rStyle w:val="PlaceholderText"/>
              <w:shd w:val="clear" w:color="auto" w:fill="AEAAAA" w:themeFill="background2" w:themeFillShade="BF"/>
            </w:rPr>
            <w:t>...........</w:t>
          </w:r>
        </w:p>
      </w:docPartBody>
    </w:docPart>
    <w:docPart>
      <w:docPartPr>
        <w:name w:val="352F5748DE3A400194FC47B74A16DCBC"/>
        <w:category>
          <w:name w:val="General"/>
          <w:gallery w:val="placeholder"/>
        </w:category>
        <w:types>
          <w:type w:val="bbPlcHdr"/>
        </w:types>
        <w:behaviors>
          <w:behavior w:val="content"/>
        </w:behaviors>
        <w:guid w:val="{78DA8B48-F871-45B5-9155-ED4CD035FF51}"/>
      </w:docPartPr>
      <w:docPartBody>
        <w:p w:rsidR="00000000" w:rsidRDefault="009660F0" w:rsidP="009660F0">
          <w:pPr>
            <w:pStyle w:val="352F5748DE3A400194FC47B74A16DCBC"/>
          </w:pPr>
          <w:r>
            <w:rPr>
              <w:rStyle w:val="PlaceholderText"/>
              <w:shd w:val="clear" w:color="auto" w:fill="AEAAAA" w:themeFill="background2" w:themeFillShade="BF"/>
            </w:rPr>
            <w:t>...........</w:t>
          </w:r>
        </w:p>
      </w:docPartBody>
    </w:docPart>
    <w:docPart>
      <w:docPartPr>
        <w:name w:val="699871E04EB649ABAD72BB07BD50B67C"/>
        <w:category>
          <w:name w:val="General"/>
          <w:gallery w:val="placeholder"/>
        </w:category>
        <w:types>
          <w:type w:val="bbPlcHdr"/>
        </w:types>
        <w:behaviors>
          <w:behavior w:val="content"/>
        </w:behaviors>
        <w:guid w:val="{27EAA6C5-31BC-4E13-92A7-0AA52A573454}"/>
      </w:docPartPr>
      <w:docPartBody>
        <w:p w:rsidR="00000000" w:rsidRDefault="009660F0" w:rsidP="009660F0">
          <w:pPr>
            <w:pStyle w:val="699871E04EB649ABAD72BB07BD50B67C"/>
          </w:pPr>
          <w:r>
            <w:rPr>
              <w:rStyle w:val="PlaceholderText"/>
              <w:shd w:val="clear" w:color="auto" w:fill="AEAAAA" w:themeFill="background2" w:themeFillShade="BF"/>
            </w:rPr>
            <w:t>...........</w:t>
          </w:r>
        </w:p>
      </w:docPartBody>
    </w:docPart>
    <w:docPart>
      <w:docPartPr>
        <w:name w:val="F8D49F245AE6422181DA8F409900F076"/>
        <w:category>
          <w:name w:val="General"/>
          <w:gallery w:val="placeholder"/>
        </w:category>
        <w:types>
          <w:type w:val="bbPlcHdr"/>
        </w:types>
        <w:behaviors>
          <w:behavior w:val="content"/>
        </w:behaviors>
        <w:guid w:val="{0522B449-7B50-486E-875D-77077CE514C1}"/>
      </w:docPartPr>
      <w:docPartBody>
        <w:p w:rsidR="00000000" w:rsidRDefault="009660F0" w:rsidP="009660F0">
          <w:pPr>
            <w:pStyle w:val="F8D49F245AE6422181DA8F409900F076"/>
          </w:pPr>
          <w:r>
            <w:rPr>
              <w:rStyle w:val="PlaceholderText"/>
              <w:shd w:val="clear" w:color="auto" w:fill="AEAAAA" w:themeFill="background2" w:themeFillShade="BF"/>
            </w:rPr>
            <w:t>...........</w:t>
          </w:r>
        </w:p>
      </w:docPartBody>
    </w:docPart>
    <w:docPart>
      <w:docPartPr>
        <w:name w:val="17F78D37960D4AF5A0513348DB7D04A5"/>
        <w:category>
          <w:name w:val="General"/>
          <w:gallery w:val="placeholder"/>
        </w:category>
        <w:types>
          <w:type w:val="bbPlcHdr"/>
        </w:types>
        <w:behaviors>
          <w:behavior w:val="content"/>
        </w:behaviors>
        <w:guid w:val="{FE05A320-2715-4630-8E74-60B68DFD934C}"/>
      </w:docPartPr>
      <w:docPartBody>
        <w:p w:rsidR="00000000" w:rsidRDefault="009660F0" w:rsidP="009660F0">
          <w:pPr>
            <w:pStyle w:val="17F78D37960D4AF5A0513348DB7D04A5"/>
          </w:pPr>
          <w:r>
            <w:rPr>
              <w:rStyle w:val="PlaceholderText"/>
              <w:shd w:val="clear" w:color="auto" w:fill="AEAAAA" w:themeFill="background2" w:themeFillShade="BF"/>
            </w:rPr>
            <w:t>...........</w:t>
          </w:r>
        </w:p>
      </w:docPartBody>
    </w:docPart>
    <w:docPart>
      <w:docPartPr>
        <w:name w:val="59BDE1885B904FA6B67A9A7760FED9A2"/>
        <w:category>
          <w:name w:val="General"/>
          <w:gallery w:val="placeholder"/>
        </w:category>
        <w:types>
          <w:type w:val="bbPlcHdr"/>
        </w:types>
        <w:behaviors>
          <w:behavior w:val="content"/>
        </w:behaviors>
        <w:guid w:val="{D9AFC9C1-C530-41D4-A4E6-02A701B116E0}"/>
      </w:docPartPr>
      <w:docPartBody>
        <w:p w:rsidR="00000000" w:rsidRDefault="009660F0" w:rsidP="009660F0">
          <w:pPr>
            <w:pStyle w:val="59BDE1885B904FA6B67A9A7760FED9A2"/>
          </w:pPr>
          <w:r>
            <w:rPr>
              <w:rStyle w:val="PlaceholderText"/>
              <w:shd w:val="clear" w:color="auto" w:fill="AEAAAA" w:themeFill="background2" w:themeFillShade="BF"/>
            </w:rPr>
            <w:t>...........</w:t>
          </w:r>
        </w:p>
      </w:docPartBody>
    </w:docPart>
    <w:docPart>
      <w:docPartPr>
        <w:name w:val="9036A897A0074F118A0F29A446C52BA7"/>
        <w:category>
          <w:name w:val="General"/>
          <w:gallery w:val="placeholder"/>
        </w:category>
        <w:types>
          <w:type w:val="bbPlcHdr"/>
        </w:types>
        <w:behaviors>
          <w:behavior w:val="content"/>
        </w:behaviors>
        <w:guid w:val="{B7756ED6-3744-4C4D-8857-DB14F89A2BFB}"/>
      </w:docPartPr>
      <w:docPartBody>
        <w:p w:rsidR="00000000" w:rsidRDefault="009660F0" w:rsidP="009660F0">
          <w:pPr>
            <w:pStyle w:val="9036A897A0074F118A0F29A446C52BA7"/>
          </w:pPr>
          <w:r>
            <w:rPr>
              <w:rStyle w:val="PlaceholderText"/>
              <w:shd w:val="clear" w:color="auto" w:fill="AEAAAA" w:themeFill="background2" w:themeFillShade="BF"/>
            </w:rPr>
            <w:t>...........</w:t>
          </w:r>
        </w:p>
      </w:docPartBody>
    </w:docPart>
    <w:docPart>
      <w:docPartPr>
        <w:name w:val="B9D79B6562F94CF88FD9B80CB382C2D2"/>
        <w:category>
          <w:name w:val="General"/>
          <w:gallery w:val="placeholder"/>
        </w:category>
        <w:types>
          <w:type w:val="bbPlcHdr"/>
        </w:types>
        <w:behaviors>
          <w:behavior w:val="content"/>
        </w:behaviors>
        <w:guid w:val="{561802E4-4A65-4265-B27F-B5C748C77D59}"/>
      </w:docPartPr>
      <w:docPartBody>
        <w:p w:rsidR="00000000" w:rsidRDefault="009660F0" w:rsidP="009660F0">
          <w:pPr>
            <w:pStyle w:val="B9D79B6562F94CF88FD9B80CB382C2D2"/>
          </w:pPr>
          <w:r>
            <w:rPr>
              <w:rStyle w:val="PlaceholderText"/>
              <w:shd w:val="clear" w:color="auto" w:fill="AEAAAA" w:themeFill="background2" w:themeFillShade="BF"/>
            </w:rPr>
            <w:t>...........</w:t>
          </w:r>
        </w:p>
      </w:docPartBody>
    </w:docPart>
    <w:docPart>
      <w:docPartPr>
        <w:name w:val="E3FFF970F0DC4765A548D3AD05099EC5"/>
        <w:category>
          <w:name w:val="General"/>
          <w:gallery w:val="placeholder"/>
        </w:category>
        <w:types>
          <w:type w:val="bbPlcHdr"/>
        </w:types>
        <w:behaviors>
          <w:behavior w:val="content"/>
        </w:behaviors>
        <w:guid w:val="{622FA711-7442-47C9-90B1-CE6CCE29A7F9}"/>
      </w:docPartPr>
      <w:docPartBody>
        <w:p w:rsidR="00000000" w:rsidRDefault="009660F0" w:rsidP="009660F0">
          <w:pPr>
            <w:pStyle w:val="E3FFF970F0DC4765A548D3AD05099EC5"/>
          </w:pPr>
          <w:r>
            <w:rPr>
              <w:rStyle w:val="PlaceholderText"/>
              <w:shd w:val="clear" w:color="auto" w:fill="AEAAAA" w:themeFill="background2" w:themeFillShade="BF"/>
            </w:rPr>
            <w:t>...........</w:t>
          </w:r>
        </w:p>
      </w:docPartBody>
    </w:docPart>
    <w:docPart>
      <w:docPartPr>
        <w:name w:val="D0048C7045234943A858400C23BD9B4B"/>
        <w:category>
          <w:name w:val="General"/>
          <w:gallery w:val="placeholder"/>
        </w:category>
        <w:types>
          <w:type w:val="bbPlcHdr"/>
        </w:types>
        <w:behaviors>
          <w:behavior w:val="content"/>
        </w:behaviors>
        <w:guid w:val="{04A4CD13-06E0-4CD7-896F-BEEC2A79C14D}"/>
      </w:docPartPr>
      <w:docPartBody>
        <w:p w:rsidR="00000000" w:rsidRDefault="009660F0" w:rsidP="009660F0">
          <w:pPr>
            <w:pStyle w:val="D0048C7045234943A858400C23BD9B4B"/>
          </w:pPr>
          <w:r>
            <w:rPr>
              <w:rStyle w:val="PlaceholderText"/>
              <w:shd w:val="clear" w:color="auto" w:fill="AEAAAA" w:themeFill="background2" w:themeFillShade="BF"/>
            </w:rPr>
            <w:t>...........</w:t>
          </w:r>
        </w:p>
      </w:docPartBody>
    </w:docPart>
    <w:docPart>
      <w:docPartPr>
        <w:name w:val="2058791217524BB68F62BDDF8DC9645B"/>
        <w:category>
          <w:name w:val="General"/>
          <w:gallery w:val="placeholder"/>
        </w:category>
        <w:types>
          <w:type w:val="bbPlcHdr"/>
        </w:types>
        <w:behaviors>
          <w:behavior w:val="content"/>
        </w:behaviors>
        <w:guid w:val="{1CE8175D-E251-427E-976D-26270BC780C7}"/>
      </w:docPartPr>
      <w:docPartBody>
        <w:p w:rsidR="00000000" w:rsidRDefault="009660F0" w:rsidP="009660F0">
          <w:pPr>
            <w:pStyle w:val="2058791217524BB68F62BDDF8DC9645B"/>
          </w:pPr>
          <w:r>
            <w:rPr>
              <w:rStyle w:val="PlaceholderText"/>
              <w:shd w:val="clear" w:color="auto" w:fill="AEAAAA" w:themeFill="background2" w:themeFillShade="BF"/>
            </w:rPr>
            <w:t>...........</w:t>
          </w:r>
        </w:p>
      </w:docPartBody>
    </w:docPart>
    <w:docPart>
      <w:docPartPr>
        <w:name w:val="2F5525FC3FB74EE5BC349B9802B51F32"/>
        <w:category>
          <w:name w:val="General"/>
          <w:gallery w:val="placeholder"/>
        </w:category>
        <w:types>
          <w:type w:val="bbPlcHdr"/>
        </w:types>
        <w:behaviors>
          <w:behavior w:val="content"/>
        </w:behaviors>
        <w:guid w:val="{1630B30C-5A23-4A86-B11E-6132090CD143}"/>
      </w:docPartPr>
      <w:docPartBody>
        <w:p w:rsidR="00000000" w:rsidRDefault="009660F0" w:rsidP="009660F0">
          <w:pPr>
            <w:pStyle w:val="2F5525FC3FB74EE5BC349B9802B51F32"/>
          </w:pPr>
          <w:r>
            <w:rPr>
              <w:rStyle w:val="PlaceholderText"/>
              <w:shd w:val="clear" w:color="auto" w:fill="AEAAAA" w:themeFill="background2" w:themeFillShade="BF"/>
            </w:rPr>
            <w:t>...........</w:t>
          </w:r>
        </w:p>
      </w:docPartBody>
    </w:docPart>
    <w:docPart>
      <w:docPartPr>
        <w:name w:val="8D2F884A981242629377F789A6A6EE19"/>
        <w:category>
          <w:name w:val="General"/>
          <w:gallery w:val="placeholder"/>
        </w:category>
        <w:types>
          <w:type w:val="bbPlcHdr"/>
        </w:types>
        <w:behaviors>
          <w:behavior w:val="content"/>
        </w:behaviors>
        <w:guid w:val="{5B583614-061E-4C82-B85C-137E7A07EB60}"/>
      </w:docPartPr>
      <w:docPartBody>
        <w:p w:rsidR="00000000" w:rsidRDefault="009660F0" w:rsidP="009660F0">
          <w:pPr>
            <w:pStyle w:val="8D2F884A981242629377F789A6A6EE19"/>
          </w:pPr>
          <w:r>
            <w:rPr>
              <w:rStyle w:val="PlaceholderText"/>
              <w:shd w:val="clear" w:color="auto" w:fill="AEAAAA" w:themeFill="background2" w:themeFillShade="BF"/>
            </w:rPr>
            <w:t>...........</w:t>
          </w:r>
        </w:p>
      </w:docPartBody>
    </w:docPart>
    <w:docPart>
      <w:docPartPr>
        <w:name w:val="F3E8A36DC8464FD38423B52F35BF6307"/>
        <w:category>
          <w:name w:val="General"/>
          <w:gallery w:val="placeholder"/>
        </w:category>
        <w:types>
          <w:type w:val="bbPlcHdr"/>
        </w:types>
        <w:behaviors>
          <w:behavior w:val="content"/>
        </w:behaviors>
        <w:guid w:val="{2FE67216-7A10-48B5-A33D-D776E28492AC}"/>
      </w:docPartPr>
      <w:docPartBody>
        <w:p w:rsidR="00000000" w:rsidRDefault="009660F0" w:rsidP="009660F0">
          <w:pPr>
            <w:pStyle w:val="F3E8A36DC8464FD38423B52F35BF6307"/>
          </w:pPr>
          <w:r>
            <w:rPr>
              <w:rStyle w:val="PlaceholderText"/>
              <w:shd w:val="clear" w:color="auto" w:fill="AEAAAA" w:themeFill="background2" w:themeFillShade="BF"/>
            </w:rPr>
            <w:t>...........</w:t>
          </w:r>
        </w:p>
      </w:docPartBody>
    </w:docPart>
    <w:docPart>
      <w:docPartPr>
        <w:name w:val="9A653C2C76474DBBB57DE080801B16FC"/>
        <w:category>
          <w:name w:val="General"/>
          <w:gallery w:val="placeholder"/>
        </w:category>
        <w:types>
          <w:type w:val="bbPlcHdr"/>
        </w:types>
        <w:behaviors>
          <w:behavior w:val="content"/>
        </w:behaviors>
        <w:guid w:val="{676ACFC6-D05E-4A88-BBAE-2DF1277DA88A}"/>
      </w:docPartPr>
      <w:docPartBody>
        <w:p w:rsidR="00000000" w:rsidRDefault="009660F0" w:rsidP="009660F0">
          <w:pPr>
            <w:pStyle w:val="9A653C2C76474DBBB57DE080801B16FC"/>
          </w:pPr>
          <w:r>
            <w:rPr>
              <w:rStyle w:val="PlaceholderText"/>
              <w:shd w:val="clear" w:color="auto" w:fill="AEAAAA" w:themeFill="background2" w:themeFillShade="BF"/>
            </w:rPr>
            <w:t>...........</w:t>
          </w:r>
        </w:p>
      </w:docPartBody>
    </w:docPart>
    <w:docPart>
      <w:docPartPr>
        <w:name w:val="0014CBAA4AA84D6DB5D071154A6D3EE1"/>
        <w:category>
          <w:name w:val="General"/>
          <w:gallery w:val="placeholder"/>
        </w:category>
        <w:types>
          <w:type w:val="bbPlcHdr"/>
        </w:types>
        <w:behaviors>
          <w:behavior w:val="content"/>
        </w:behaviors>
        <w:guid w:val="{CE87F98F-55EA-489B-9679-2451CFA31404}"/>
      </w:docPartPr>
      <w:docPartBody>
        <w:p w:rsidR="00000000" w:rsidRDefault="009660F0" w:rsidP="009660F0">
          <w:pPr>
            <w:pStyle w:val="0014CBAA4AA84D6DB5D071154A6D3EE1"/>
          </w:pPr>
          <w:r>
            <w:rPr>
              <w:rStyle w:val="PlaceholderText"/>
              <w:shd w:val="clear" w:color="auto" w:fill="AEAAAA" w:themeFill="background2" w:themeFillShade="BF"/>
            </w:rPr>
            <w:t>...........</w:t>
          </w:r>
        </w:p>
      </w:docPartBody>
    </w:docPart>
    <w:docPart>
      <w:docPartPr>
        <w:name w:val="E26C7183E54C404FAAF632E9C792E2C7"/>
        <w:category>
          <w:name w:val="General"/>
          <w:gallery w:val="placeholder"/>
        </w:category>
        <w:types>
          <w:type w:val="bbPlcHdr"/>
        </w:types>
        <w:behaviors>
          <w:behavior w:val="content"/>
        </w:behaviors>
        <w:guid w:val="{A60EC0C8-6C89-4546-A509-829BE9D91F4B}"/>
      </w:docPartPr>
      <w:docPartBody>
        <w:p w:rsidR="00000000" w:rsidRDefault="009660F0" w:rsidP="009660F0">
          <w:pPr>
            <w:pStyle w:val="E26C7183E54C404FAAF632E9C792E2C7"/>
          </w:pPr>
          <w:r>
            <w:rPr>
              <w:rStyle w:val="PlaceholderText"/>
              <w:shd w:val="clear" w:color="auto" w:fill="AEAAAA" w:themeFill="background2" w:themeFillShade="BF"/>
            </w:rPr>
            <w:t>...........</w:t>
          </w:r>
        </w:p>
      </w:docPartBody>
    </w:docPart>
    <w:docPart>
      <w:docPartPr>
        <w:name w:val="A07E8861816C4366A1ECFAF1F3831C49"/>
        <w:category>
          <w:name w:val="General"/>
          <w:gallery w:val="placeholder"/>
        </w:category>
        <w:types>
          <w:type w:val="bbPlcHdr"/>
        </w:types>
        <w:behaviors>
          <w:behavior w:val="content"/>
        </w:behaviors>
        <w:guid w:val="{C751FC81-6EAF-4FB8-AD92-7C091B9A3DE1}"/>
      </w:docPartPr>
      <w:docPartBody>
        <w:p w:rsidR="00000000" w:rsidRDefault="009660F0" w:rsidP="009660F0">
          <w:pPr>
            <w:pStyle w:val="A07E8861816C4366A1ECFAF1F3831C49"/>
          </w:pPr>
          <w:r>
            <w:rPr>
              <w:rStyle w:val="PlaceholderText"/>
              <w:shd w:val="clear" w:color="auto" w:fill="AEAAAA" w:themeFill="background2" w:themeFillShade="BF"/>
            </w:rPr>
            <w:t>...........</w:t>
          </w:r>
        </w:p>
      </w:docPartBody>
    </w:docPart>
    <w:docPart>
      <w:docPartPr>
        <w:name w:val="CE974F9AD0BD47A8BF01F7695533FD3C"/>
        <w:category>
          <w:name w:val="General"/>
          <w:gallery w:val="placeholder"/>
        </w:category>
        <w:types>
          <w:type w:val="bbPlcHdr"/>
        </w:types>
        <w:behaviors>
          <w:behavior w:val="content"/>
        </w:behaviors>
        <w:guid w:val="{641B2A44-23E9-445E-877D-AB1C7FF76486}"/>
      </w:docPartPr>
      <w:docPartBody>
        <w:p w:rsidR="00000000" w:rsidRDefault="009660F0" w:rsidP="009660F0">
          <w:pPr>
            <w:pStyle w:val="CE974F9AD0BD47A8BF01F7695533FD3C"/>
          </w:pPr>
          <w:r>
            <w:rPr>
              <w:rStyle w:val="PlaceholderText"/>
              <w:shd w:val="clear" w:color="auto" w:fill="AEAAAA" w:themeFill="background2" w:themeFillShade="BF"/>
            </w:rPr>
            <w:t>...........</w:t>
          </w:r>
        </w:p>
      </w:docPartBody>
    </w:docPart>
    <w:docPart>
      <w:docPartPr>
        <w:name w:val="E63D87D482384D9CA564A1867940A93B"/>
        <w:category>
          <w:name w:val="General"/>
          <w:gallery w:val="placeholder"/>
        </w:category>
        <w:types>
          <w:type w:val="bbPlcHdr"/>
        </w:types>
        <w:behaviors>
          <w:behavior w:val="content"/>
        </w:behaviors>
        <w:guid w:val="{A53E1390-B668-4B22-948A-9E62CF3C8145}"/>
      </w:docPartPr>
      <w:docPartBody>
        <w:p w:rsidR="00000000" w:rsidRDefault="009660F0" w:rsidP="009660F0">
          <w:pPr>
            <w:pStyle w:val="E63D87D482384D9CA564A1867940A93B"/>
          </w:pPr>
          <w:r>
            <w:rPr>
              <w:rStyle w:val="PlaceholderText"/>
              <w:shd w:val="clear" w:color="auto" w:fill="AEAAAA" w:themeFill="background2" w:themeFillShade="BF"/>
            </w:rPr>
            <w:t>...........</w:t>
          </w:r>
        </w:p>
      </w:docPartBody>
    </w:docPart>
    <w:docPart>
      <w:docPartPr>
        <w:name w:val="5D31A2453A4D4B9F82C6236F0EEF9B6B"/>
        <w:category>
          <w:name w:val="General"/>
          <w:gallery w:val="placeholder"/>
        </w:category>
        <w:types>
          <w:type w:val="bbPlcHdr"/>
        </w:types>
        <w:behaviors>
          <w:behavior w:val="content"/>
        </w:behaviors>
        <w:guid w:val="{BF826A42-AD1F-48E1-98AC-D71EDF466E2E}"/>
      </w:docPartPr>
      <w:docPartBody>
        <w:p w:rsidR="00000000" w:rsidRDefault="009660F0" w:rsidP="009660F0">
          <w:pPr>
            <w:pStyle w:val="5D31A2453A4D4B9F82C6236F0EEF9B6B"/>
          </w:pPr>
          <w:r>
            <w:rPr>
              <w:rStyle w:val="PlaceholderText"/>
              <w:shd w:val="clear" w:color="auto" w:fill="AEAAAA" w:themeFill="background2" w:themeFillShade="BF"/>
            </w:rPr>
            <w:t>...........</w:t>
          </w:r>
        </w:p>
      </w:docPartBody>
    </w:docPart>
    <w:docPart>
      <w:docPartPr>
        <w:name w:val="8F1B0CEC6EAF43A09BAFCDCBADF15931"/>
        <w:category>
          <w:name w:val="General"/>
          <w:gallery w:val="placeholder"/>
        </w:category>
        <w:types>
          <w:type w:val="bbPlcHdr"/>
        </w:types>
        <w:behaviors>
          <w:behavior w:val="content"/>
        </w:behaviors>
        <w:guid w:val="{7B90445B-8A1B-4EF6-919A-CD834736C27F}"/>
      </w:docPartPr>
      <w:docPartBody>
        <w:p w:rsidR="00000000" w:rsidRDefault="009660F0" w:rsidP="009660F0">
          <w:pPr>
            <w:pStyle w:val="8F1B0CEC6EAF43A09BAFCDCBADF15931"/>
          </w:pPr>
          <w:r>
            <w:rPr>
              <w:rStyle w:val="PlaceholderText"/>
              <w:shd w:val="clear" w:color="auto" w:fill="AEAAAA" w:themeFill="background2" w:themeFillShade="BF"/>
            </w:rPr>
            <w:t>...........</w:t>
          </w:r>
        </w:p>
      </w:docPartBody>
    </w:docPart>
    <w:docPart>
      <w:docPartPr>
        <w:name w:val="55A0EBFBEAC34450A3478FEC035E320B"/>
        <w:category>
          <w:name w:val="General"/>
          <w:gallery w:val="placeholder"/>
        </w:category>
        <w:types>
          <w:type w:val="bbPlcHdr"/>
        </w:types>
        <w:behaviors>
          <w:behavior w:val="content"/>
        </w:behaviors>
        <w:guid w:val="{EB07F637-39A6-4970-9A38-F382ACAE7C88}"/>
      </w:docPartPr>
      <w:docPartBody>
        <w:p w:rsidR="00000000" w:rsidRDefault="009660F0" w:rsidP="009660F0">
          <w:pPr>
            <w:pStyle w:val="55A0EBFBEAC34450A3478FEC035E320B"/>
          </w:pPr>
          <w:r>
            <w:rPr>
              <w:rStyle w:val="PlaceholderText"/>
              <w:shd w:val="clear" w:color="auto" w:fill="AEAAAA" w:themeFill="background2" w:themeFillShade="BF"/>
            </w:rPr>
            <w:t>...........</w:t>
          </w:r>
        </w:p>
      </w:docPartBody>
    </w:docPart>
    <w:docPart>
      <w:docPartPr>
        <w:name w:val="6AC2E48BE34940558B122779322740DE"/>
        <w:category>
          <w:name w:val="General"/>
          <w:gallery w:val="placeholder"/>
        </w:category>
        <w:types>
          <w:type w:val="bbPlcHdr"/>
        </w:types>
        <w:behaviors>
          <w:behavior w:val="content"/>
        </w:behaviors>
        <w:guid w:val="{218A54C8-F305-4363-B6B5-14E6385D1B66}"/>
      </w:docPartPr>
      <w:docPartBody>
        <w:p w:rsidR="00000000" w:rsidRDefault="009660F0" w:rsidP="009660F0">
          <w:pPr>
            <w:pStyle w:val="6AC2E48BE34940558B122779322740DE"/>
          </w:pPr>
          <w:r>
            <w:rPr>
              <w:rStyle w:val="PlaceholderText"/>
              <w:shd w:val="clear" w:color="auto" w:fill="AEAAAA" w:themeFill="background2" w:themeFillShade="BF"/>
            </w:rPr>
            <w:t>...........</w:t>
          </w:r>
        </w:p>
      </w:docPartBody>
    </w:docPart>
    <w:docPart>
      <w:docPartPr>
        <w:name w:val="B522DE05F6CF4559830B05FFA68557F7"/>
        <w:category>
          <w:name w:val="General"/>
          <w:gallery w:val="placeholder"/>
        </w:category>
        <w:types>
          <w:type w:val="bbPlcHdr"/>
        </w:types>
        <w:behaviors>
          <w:behavior w:val="content"/>
        </w:behaviors>
        <w:guid w:val="{E14AD995-6963-4555-8A00-EEA727E8DB0E}"/>
      </w:docPartPr>
      <w:docPartBody>
        <w:p w:rsidR="00000000" w:rsidRDefault="009660F0" w:rsidP="009660F0">
          <w:pPr>
            <w:pStyle w:val="B522DE05F6CF4559830B05FFA68557F7"/>
          </w:pPr>
          <w:r>
            <w:rPr>
              <w:rStyle w:val="PlaceholderText"/>
              <w:shd w:val="clear" w:color="auto" w:fill="AEAAAA" w:themeFill="background2" w:themeFillShade="BF"/>
            </w:rPr>
            <w:t>...........</w:t>
          </w:r>
        </w:p>
      </w:docPartBody>
    </w:docPart>
    <w:docPart>
      <w:docPartPr>
        <w:name w:val="E4414B90ED3249619CBAD0F8B0CDA1B8"/>
        <w:category>
          <w:name w:val="General"/>
          <w:gallery w:val="placeholder"/>
        </w:category>
        <w:types>
          <w:type w:val="bbPlcHdr"/>
        </w:types>
        <w:behaviors>
          <w:behavior w:val="content"/>
        </w:behaviors>
        <w:guid w:val="{39630532-2BD0-4376-894A-B6363C962A58}"/>
      </w:docPartPr>
      <w:docPartBody>
        <w:p w:rsidR="00000000" w:rsidRDefault="009660F0" w:rsidP="009660F0">
          <w:pPr>
            <w:pStyle w:val="E4414B90ED3249619CBAD0F8B0CDA1B8"/>
          </w:pPr>
          <w:r>
            <w:rPr>
              <w:rStyle w:val="PlaceholderText"/>
              <w:shd w:val="clear" w:color="auto" w:fill="AEAAAA" w:themeFill="background2" w:themeFillShade="BF"/>
            </w:rPr>
            <w:t>...........</w:t>
          </w:r>
        </w:p>
      </w:docPartBody>
    </w:docPart>
    <w:docPart>
      <w:docPartPr>
        <w:name w:val="219BBD7F77AD44CD991D71D114F79F45"/>
        <w:category>
          <w:name w:val="General"/>
          <w:gallery w:val="placeholder"/>
        </w:category>
        <w:types>
          <w:type w:val="bbPlcHdr"/>
        </w:types>
        <w:behaviors>
          <w:behavior w:val="content"/>
        </w:behaviors>
        <w:guid w:val="{CB58D8AA-92FC-4D3D-BF86-F0AFE3DB4127}"/>
      </w:docPartPr>
      <w:docPartBody>
        <w:p w:rsidR="00000000" w:rsidRDefault="009660F0" w:rsidP="009660F0">
          <w:pPr>
            <w:pStyle w:val="219BBD7F77AD44CD991D71D114F79F45"/>
          </w:pPr>
          <w:r>
            <w:rPr>
              <w:rStyle w:val="PlaceholderText"/>
              <w:shd w:val="clear" w:color="auto" w:fill="AEAAAA" w:themeFill="background2" w:themeFillShade="BF"/>
            </w:rPr>
            <w:t>...........</w:t>
          </w:r>
        </w:p>
      </w:docPartBody>
    </w:docPart>
    <w:docPart>
      <w:docPartPr>
        <w:name w:val="2FAC68FE236D4B46A338A9648B89A158"/>
        <w:category>
          <w:name w:val="General"/>
          <w:gallery w:val="placeholder"/>
        </w:category>
        <w:types>
          <w:type w:val="bbPlcHdr"/>
        </w:types>
        <w:behaviors>
          <w:behavior w:val="content"/>
        </w:behaviors>
        <w:guid w:val="{A39C2AFA-AC62-4AFC-8224-E1917577F590}"/>
      </w:docPartPr>
      <w:docPartBody>
        <w:p w:rsidR="00000000" w:rsidRDefault="009660F0" w:rsidP="009660F0">
          <w:pPr>
            <w:pStyle w:val="2FAC68FE236D4B46A338A9648B89A158"/>
          </w:pPr>
          <w:r>
            <w:rPr>
              <w:rStyle w:val="PlaceholderText"/>
              <w:shd w:val="clear" w:color="auto" w:fill="AEAAAA" w:themeFill="background2" w:themeFillShade="BF"/>
            </w:rPr>
            <w:t>...........</w:t>
          </w:r>
        </w:p>
      </w:docPartBody>
    </w:docPart>
    <w:docPart>
      <w:docPartPr>
        <w:name w:val="6C1DB6DF62124AC08E839E1DC6C08FA4"/>
        <w:category>
          <w:name w:val="General"/>
          <w:gallery w:val="placeholder"/>
        </w:category>
        <w:types>
          <w:type w:val="bbPlcHdr"/>
        </w:types>
        <w:behaviors>
          <w:behavior w:val="content"/>
        </w:behaviors>
        <w:guid w:val="{8F415AEA-F733-4301-8A5A-F86A2DD537FE}"/>
      </w:docPartPr>
      <w:docPartBody>
        <w:p w:rsidR="00000000" w:rsidRDefault="009660F0" w:rsidP="009660F0">
          <w:pPr>
            <w:pStyle w:val="6C1DB6DF62124AC08E839E1DC6C08FA4"/>
          </w:pPr>
          <w:r>
            <w:rPr>
              <w:rStyle w:val="PlaceholderText"/>
              <w:shd w:val="clear" w:color="auto" w:fill="AEAAAA" w:themeFill="background2" w:themeFillShade="BF"/>
            </w:rPr>
            <w:t>...........</w:t>
          </w:r>
        </w:p>
      </w:docPartBody>
    </w:docPart>
    <w:docPart>
      <w:docPartPr>
        <w:name w:val="E2E23C0E08084F268B1B85336706A756"/>
        <w:category>
          <w:name w:val="General"/>
          <w:gallery w:val="placeholder"/>
        </w:category>
        <w:types>
          <w:type w:val="bbPlcHdr"/>
        </w:types>
        <w:behaviors>
          <w:behavior w:val="content"/>
        </w:behaviors>
        <w:guid w:val="{90D17007-1915-40EE-8E78-3411EEC96DC4}"/>
      </w:docPartPr>
      <w:docPartBody>
        <w:p w:rsidR="00000000" w:rsidRDefault="009660F0" w:rsidP="009660F0">
          <w:pPr>
            <w:pStyle w:val="E2E23C0E08084F268B1B85336706A756"/>
          </w:pPr>
          <w:r>
            <w:rPr>
              <w:rStyle w:val="PlaceholderText"/>
              <w:shd w:val="clear" w:color="auto" w:fill="AEAAAA" w:themeFill="background2" w:themeFillShade="BF"/>
            </w:rPr>
            <w:t>...........</w:t>
          </w:r>
        </w:p>
      </w:docPartBody>
    </w:docPart>
    <w:docPart>
      <w:docPartPr>
        <w:name w:val="FAF9B2AADD59453C80A21582BA110796"/>
        <w:category>
          <w:name w:val="General"/>
          <w:gallery w:val="placeholder"/>
        </w:category>
        <w:types>
          <w:type w:val="bbPlcHdr"/>
        </w:types>
        <w:behaviors>
          <w:behavior w:val="content"/>
        </w:behaviors>
        <w:guid w:val="{B2542FA6-5E4C-407B-90B0-1B34FA7E8190}"/>
      </w:docPartPr>
      <w:docPartBody>
        <w:p w:rsidR="00000000" w:rsidRDefault="009660F0" w:rsidP="009660F0">
          <w:pPr>
            <w:pStyle w:val="FAF9B2AADD59453C80A21582BA110796"/>
          </w:pPr>
          <w:r>
            <w:rPr>
              <w:rStyle w:val="PlaceholderText"/>
              <w:shd w:val="clear" w:color="auto" w:fill="AEAAAA" w:themeFill="background2" w:themeFillShade="BF"/>
            </w:rPr>
            <w:t>...........</w:t>
          </w:r>
        </w:p>
      </w:docPartBody>
    </w:docPart>
    <w:docPart>
      <w:docPartPr>
        <w:name w:val="BA470764C06C44CF94B0E185427D0498"/>
        <w:category>
          <w:name w:val="General"/>
          <w:gallery w:val="placeholder"/>
        </w:category>
        <w:types>
          <w:type w:val="bbPlcHdr"/>
        </w:types>
        <w:behaviors>
          <w:behavior w:val="content"/>
        </w:behaviors>
        <w:guid w:val="{F65BF9AC-A69E-4229-909A-F9C8CBE3B432}"/>
      </w:docPartPr>
      <w:docPartBody>
        <w:p w:rsidR="00000000" w:rsidRDefault="009660F0" w:rsidP="009660F0">
          <w:pPr>
            <w:pStyle w:val="BA470764C06C44CF94B0E185427D0498"/>
          </w:pPr>
          <w:r>
            <w:rPr>
              <w:rStyle w:val="PlaceholderText"/>
              <w:shd w:val="clear" w:color="auto" w:fill="AEAAAA" w:themeFill="background2" w:themeFillShade="BF"/>
            </w:rPr>
            <w:t>...........</w:t>
          </w:r>
        </w:p>
      </w:docPartBody>
    </w:docPart>
    <w:docPart>
      <w:docPartPr>
        <w:name w:val="25AF7107FB4B45B8B2183D238DF2FBC5"/>
        <w:category>
          <w:name w:val="General"/>
          <w:gallery w:val="placeholder"/>
        </w:category>
        <w:types>
          <w:type w:val="bbPlcHdr"/>
        </w:types>
        <w:behaviors>
          <w:behavior w:val="content"/>
        </w:behaviors>
        <w:guid w:val="{37F47EC2-6425-4873-917C-085372DB9A0E}"/>
      </w:docPartPr>
      <w:docPartBody>
        <w:p w:rsidR="00000000" w:rsidRDefault="009660F0" w:rsidP="009660F0">
          <w:pPr>
            <w:pStyle w:val="25AF7107FB4B45B8B2183D238DF2FBC5"/>
          </w:pPr>
          <w:r>
            <w:rPr>
              <w:rStyle w:val="PlaceholderText"/>
              <w:shd w:val="clear" w:color="auto" w:fill="AEAAAA" w:themeFill="background2" w:themeFillShade="BF"/>
            </w:rPr>
            <w:t>...........</w:t>
          </w:r>
        </w:p>
      </w:docPartBody>
    </w:docPart>
    <w:docPart>
      <w:docPartPr>
        <w:name w:val="5AE5DE147FD74160A9B6BECD92F26006"/>
        <w:category>
          <w:name w:val="General"/>
          <w:gallery w:val="placeholder"/>
        </w:category>
        <w:types>
          <w:type w:val="bbPlcHdr"/>
        </w:types>
        <w:behaviors>
          <w:behavior w:val="content"/>
        </w:behaviors>
        <w:guid w:val="{4FBA3CFF-ABFA-4FAE-B6EE-F6B0587A0FD2}"/>
      </w:docPartPr>
      <w:docPartBody>
        <w:p w:rsidR="00000000" w:rsidRDefault="009660F0" w:rsidP="009660F0">
          <w:pPr>
            <w:pStyle w:val="5AE5DE147FD74160A9B6BECD92F26006"/>
          </w:pPr>
          <w:r>
            <w:rPr>
              <w:rStyle w:val="PlaceholderText"/>
              <w:shd w:val="clear" w:color="auto" w:fill="AEAAAA" w:themeFill="background2" w:themeFillShade="BF"/>
            </w:rPr>
            <w:t>...........</w:t>
          </w:r>
        </w:p>
      </w:docPartBody>
    </w:docPart>
    <w:docPart>
      <w:docPartPr>
        <w:name w:val="E4984BAAEFCE4FAAAEFD297249C3B9A5"/>
        <w:category>
          <w:name w:val="General"/>
          <w:gallery w:val="placeholder"/>
        </w:category>
        <w:types>
          <w:type w:val="bbPlcHdr"/>
        </w:types>
        <w:behaviors>
          <w:behavior w:val="content"/>
        </w:behaviors>
        <w:guid w:val="{B1789E2E-CF2E-4380-8B4D-1EB0E57123F6}"/>
      </w:docPartPr>
      <w:docPartBody>
        <w:p w:rsidR="00000000" w:rsidRDefault="009660F0" w:rsidP="009660F0">
          <w:pPr>
            <w:pStyle w:val="E4984BAAEFCE4FAAAEFD297249C3B9A5"/>
          </w:pPr>
          <w:r>
            <w:rPr>
              <w:rStyle w:val="PlaceholderText"/>
              <w:shd w:val="clear" w:color="auto" w:fill="AEAAAA" w:themeFill="background2" w:themeFillShade="BF"/>
            </w:rPr>
            <w:t>...........</w:t>
          </w:r>
        </w:p>
      </w:docPartBody>
    </w:docPart>
    <w:docPart>
      <w:docPartPr>
        <w:name w:val="2A62F86737D1425A8E1CD1584191563A"/>
        <w:category>
          <w:name w:val="General"/>
          <w:gallery w:val="placeholder"/>
        </w:category>
        <w:types>
          <w:type w:val="bbPlcHdr"/>
        </w:types>
        <w:behaviors>
          <w:behavior w:val="content"/>
        </w:behaviors>
        <w:guid w:val="{3F9E664A-1753-47AF-844E-4D91BE561BFF}"/>
      </w:docPartPr>
      <w:docPartBody>
        <w:p w:rsidR="00000000" w:rsidRDefault="009660F0" w:rsidP="009660F0">
          <w:pPr>
            <w:pStyle w:val="2A62F86737D1425A8E1CD1584191563A"/>
          </w:pPr>
          <w:r>
            <w:rPr>
              <w:rStyle w:val="PlaceholderText"/>
              <w:shd w:val="clear" w:color="auto" w:fill="AEAAAA" w:themeFill="background2" w:themeFillShade="BF"/>
            </w:rPr>
            <w:t>...........</w:t>
          </w:r>
        </w:p>
      </w:docPartBody>
    </w:docPart>
    <w:docPart>
      <w:docPartPr>
        <w:name w:val="186D221709D6427385F9795D50BF5114"/>
        <w:category>
          <w:name w:val="General"/>
          <w:gallery w:val="placeholder"/>
        </w:category>
        <w:types>
          <w:type w:val="bbPlcHdr"/>
        </w:types>
        <w:behaviors>
          <w:behavior w:val="content"/>
        </w:behaviors>
        <w:guid w:val="{9A514FD2-62D9-4DD4-8FD9-FA77789E9AA2}"/>
      </w:docPartPr>
      <w:docPartBody>
        <w:p w:rsidR="00000000" w:rsidRDefault="009660F0" w:rsidP="009660F0">
          <w:pPr>
            <w:pStyle w:val="186D221709D6427385F9795D50BF5114"/>
          </w:pPr>
          <w:r>
            <w:rPr>
              <w:rStyle w:val="PlaceholderText"/>
              <w:shd w:val="clear" w:color="auto" w:fill="AEAAAA" w:themeFill="background2" w:themeFillShade="BF"/>
            </w:rPr>
            <w:t>...........</w:t>
          </w:r>
        </w:p>
      </w:docPartBody>
    </w:docPart>
    <w:docPart>
      <w:docPartPr>
        <w:name w:val="AE57B38D058F43B2A2191C5B93BB82F6"/>
        <w:category>
          <w:name w:val="General"/>
          <w:gallery w:val="placeholder"/>
        </w:category>
        <w:types>
          <w:type w:val="bbPlcHdr"/>
        </w:types>
        <w:behaviors>
          <w:behavior w:val="content"/>
        </w:behaviors>
        <w:guid w:val="{2697F0BE-D852-4FCF-B12C-E99BED0B0F0D}"/>
      </w:docPartPr>
      <w:docPartBody>
        <w:p w:rsidR="00000000" w:rsidRDefault="009660F0" w:rsidP="009660F0">
          <w:pPr>
            <w:pStyle w:val="AE57B38D058F43B2A2191C5B93BB82F6"/>
          </w:pPr>
          <w:r>
            <w:rPr>
              <w:rStyle w:val="PlaceholderText"/>
              <w:shd w:val="clear" w:color="auto" w:fill="AEAAAA" w:themeFill="background2" w:themeFillShade="BF"/>
            </w:rPr>
            <w:t>...........</w:t>
          </w:r>
        </w:p>
      </w:docPartBody>
    </w:docPart>
    <w:docPart>
      <w:docPartPr>
        <w:name w:val="E371D19C26E9405180769E9ADD234060"/>
        <w:category>
          <w:name w:val="General"/>
          <w:gallery w:val="placeholder"/>
        </w:category>
        <w:types>
          <w:type w:val="bbPlcHdr"/>
        </w:types>
        <w:behaviors>
          <w:behavior w:val="content"/>
        </w:behaviors>
        <w:guid w:val="{074234FF-9897-46D3-B225-EE049949D063}"/>
      </w:docPartPr>
      <w:docPartBody>
        <w:p w:rsidR="00000000" w:rsidRDefault="009660F0" w:rsidP="009660F0">
          <w:pPr>
            <w:pStyle w:val="E371D19C26E9405180769E9ADD234060"/>
          </w:pPr>
          <w:r>
            <w:rPr>
              <w:rStyle w:val="PlaceholderText"/>
              <w:shd w:val="clear" w:color="auto" w:fill="AEAAAA" w:themeFill="background2" w:themeFillShade="BF"/>
            </w:rPr>
            <w:t>...........</w:t>
          </w:r>
        </w:p>
      </w:docPartBody>
    </w:docPart>
    <w:docPart>
      <w:docPartPr>
        <w:name w:val="BE09AB7CD63C4377ADC23615D5BC7FF7"/>
        <w:category>
          <w:name w:val="General"/>
          <w:gallery w:val="placeholder"/>
        </w:category>
        <w:types>
          <w:type w:val="bbPlcHdr"/>
        </w:types>
        <w:behaviors>
          <w:behavior w:val="content"/>
        </w:behaviors>
        <w:guid w:val="{D2AB58A5-AA52-4F6B-80BC-F8B2D12FA7A4}"/>
      </w:docPartPr>
      <w:docPartBody>
        <w:p w:rsidR="00000000" w:rsidRDefault="009660F0" w:rsidP="009660F0">
          <w:pPr>
            <w:pStyle w:val="BE09AB7CD63C4377ADC23615D5BC7FF7"/>
          </w:pPr>
          <w:r>
            <w:rPr>
              <w:rStyle w:val="PlaceholderText"/>
              <w:shd w:val="clear" w:color="auto" w:fill="AEAAAA" w:themeFill="background2" w:themeFillShade="BF"/>
            </w:rPr>
            <w:t>...........</w:t>
          </w:r>
        </w:p>
      </w:docPartBody>
    </w:docPart>
    <w:docPart>
      <w:docPartPr>
        <w:name w:val="5D2A0AD3E62641F2A301E49C9591C92A"/>
        <w:category>
          <w:name w:val="General"/>
          <w:gallery w:val="placeholder"/>
        </w:category>
        <w:types>
          <w:type w:val="bbPlcHdr"/>
        </w:types>
        <w:behaviors>
          <w:behavior w:val="content"/>
        </w:behaviors>
        <w:guid w:val="{C2056ED0-D04F-4277-94E2-8DB81F2E4617}"/>
      </w:docPartPr>
      <w:docPartBody>
        <w:p w:rsidR="00000000" w:rsidRDefault="009660F0" w:rsidP="009660F0">
          <w:pPr>
            <w:pStyle w:val="5D2A0AD3E62641F2A301E49C9591C92A"/>
          </w:pPr>
          <w:r>
            <w:rPr>
              <w:rStyle w:val="PlaceholderText"/>
              <w:shd w:val="clear" w:color="auto" w:fill="AEAAAA" w:themeFill="background2" w:themeFillShade="BF"/>
            </w:rPr>
            <w:t>...........</w:t>
          </w:r>
        </w:p>
      </w:docPartBody>
    </w:docPart>
    <w:docPart>
      <w:docPartPr>
        <w:name w:val="2BBB82FB388B4863ABFDC9022938FB3F"/>
        <w:category>
          <w:name w:val="General"/>
          <w:gallery w:val="placeholder"/>
        </w:category>
        <w:types>
          <w:type w:val="bbPlcHdr"/>
        </w:types>
        <w:behaviors>
          <w:behavior w:val="content"/>
        </w:behaviors>
        <w:guid w:val="{8B02B93A-D2D3-4349-9E1B-753F45054ADD}"/>
      </w:docPartPr>
      <w:docPartBody>
        <w:p w:rsidR="00000000" w:rsidRDefault="009660F0" w:rsidP="009660F0">
          <w:pPr>
            <w:pStyle w:val="2BBB82FB388B4863ABFDC9022938FB3F"/>
          </w:pPr>
          <w:r>
            <w:rPr>
              <w:rStyle w:val="PlaceholderText"/>
              <w:shd w:val="clear" w:color="auto" w:fill="AEAAAA" w:themeFill="background2" w:themeFillShade="BF"/>
            </w:rPr>
            <w:t>...........</w:t>
          </w:r>
        </w:p>
      </w:docPartBody>
    </w:docPart>
    <w:docPart>
      <w:docPartPr>
        <w:name w:val="A0A7674615304FF4B89731EC3496CBBE"/>
        <w:category>
          <w:name w:val="General"/>
          <w:gallery w:val="placeholder"/>
        </w:category>
        <w:types>
          <w:type w:val="bbPlcHdr"/>
        </w:types>
        <w:behaviors>
          <w:behavior w:val="content"/>
        </w:behaviors>
        <w:guid w:val="{802E23F2-CD17-4F9F-8A4D-0F1CFC4D69E5}"/>
      </w:docPartPr>
      <w:docPartBody>
        <w:p w:rsidR="00000000" w:rsidRDefault="009660F0" w:rsidP="009660F0">
          <w:pPr>
            <w:pStyle w:val="A0A7674615304FF4B89731EC3496CBBE"/>
          </w:pPr>
          <w:r>
            <w:rPr>
              <w:rStyle w:val="PlaceholderText"/>
              <w:shd w:val="clear" w:color="auto" w:fill="AEAAAA" w:themeFill="background2" w:themeFillShade="BF"/>
            </w:rPr>
            <w:t>...........</w:t>
          </w:r>
        </w:p>
      </w:docPartBody>
    </w:docPart>
    <w:docPart>
      <w:docPartPr>
        <w:name w:val="D4A305EDCA3C42AFA85F0AD4B6DA3DB0"/>
        <w:category>
          <w:name w:val="General"/>
          <w:gallery w:val="placeholder"/>
        </w:category>
        <w:types>
          <w:type w:val="bbPlcHdr"/>
        </w:types>
        <w:behaviors>
          <w:behavior w:val="content"/>
        </w:behaviors>
        <w:guid w:val="{D350DBDD-8137-4DFF-A31A-36D53A9F852F}"/>
      </w:docPartPr>
      <w:docPartBody>
        <w:p w:rsidR="00000000" w:rsidRDefault="009660F0" w:rsidP="009660F0">
          <w:pPr>
            <w:pStyle w:val="D4A305EDCA3C42AFA85F0AD4B6DA3DB0"/>
          </w:pPr>
          <w:r>
            <w:rPr>
              <w:rStyle w:val="PlaceholderText"/>
              <w:shd w:val="clear" w:color="auto" w:fill="AEAAAA" w:themeFill="background2" w:themeFillShade="BF"/>
            </w:rPr>
            <w:t>...........</w:t>
          </w:r>
        </w:p>
      </w:docPartBody>
    </w:docPart>
    <w:docPart>
      <w:docPartPr>
        <w:name w:val="A053C5389433442DB684012C60D56CA1"/>
        <w:category>
          <w:name w:val="General"/>
          <w:gallery w:val="placeholder"/>
        </w:category>
        <w:types>
          <w:type w:val="bbPlcHdr"/>
        </w:types>
        <w:behaviors>
          <w:behavior w:val="content"/>
        </w:behaviors>
        <w:guid w:val="{96A2B291-EAC4-4E3E-8FAC-AC23689F5238}"/>
      </w:docPartPr>
      <w:docPartBody>
        <w:p w:rsidR="00000000" w:rsidRDefault="009660F0" w:rsidP="009660F0">
          <w:pPr>
            <w:pStyle w:val="A053C5389433442DB684012C60D56CA1"/>
          </w:pPr>
          <w:r>
            <w:rPr>
              <w:rStyle w:val="PlaceholderText"/>
              <w:shd w:val="clear" w:color="auto" w:fill="AEAAAA" w:themeFill="background2" w:themeFillShade="BF"/>
            </w:rPr>
            <w:t>...........</w:t>
          </w:r>
        </w:p>
      </w:docPartBody>
    </w:docPart>
    <w:docPart>
      <w:docPartPr>
        <w:name w:val="ED4A05BA59FB47898D5F38E553A46D96"/>
        <w:category>
          <w:name w:val="General"/>
          <w:gallery w:val="placeholder"/>
        </w:category>
        <w:types>
          <w:type w:val="bbPlcHdr"/>
        </w:types>
        <w:behaviors>
          <w:behavior w:val="content"/>
        </w:behaviors>
        <w:guid w:val="{9FF2D9B0-A915-4A83-A8F0-EFFF2212504E}"/>
      </w:docPartPr>
      <w:docPartBody>
        <w:p w:rsidR="00000000" w:rsidRDefault="009660F0" w:rsidP="009660F0">
          <w:pPr>
            <w:pStyle w:val="ED4A05BA59FB47898D5F38E553A46D96"/>
          </w:pPr>
          <w:r>
            <w:rPr>
              <w:rStyle w:val="PlaceholderText"/>
              <w:shd w:val="clear" w:color="auto" w:fill="AEAAAA" w:themeFill="background2" w:themeFillShade="BF"/>
            </w:rPr>
            <w:t>...........</w:t>
          </w:r>
        </w:p>
      </w:docPartBody>
    </w:docPart>
    <w:docPart>
      <w:docPartPr>
        <w:name w:val="794F484E7B494379BC711EC5327B8535"/>
        <w:category>
          <w:name w:val="General"/>
          <w:gallery w:val="placeholder"/>
        </w:category>
        <w:types>
          <w:type w:val="bbPlcHdr"/>
        </w:types>
        <w:behaviors>
          <w:behavior w:val="content"/>
        </w:behaviors>
        <w:guid w:val="{98162C3D-4B46-442D-98FF-D0C18B40BA2C}"/>
      </w:docPartPr>
      <w:docPartBody>
        <w:p w:rsidR="00000000" w:rsidRDefault="009660F0" w:rsidP="009660F0">
          <w:pPr>
            <w:pStyle w:val="794F484E7B494379BC711EC5327B8535"/>
          </w:pPr>
          <w:r>
            <w:rPr>
              <w:rStyle w:val="PlaceholderText"/>
              <w:shd w:val="clear" w:color="auto" w:fill="AEAAAA" w:themeFill="background2" w:themeFillShade="BF"/>
            </w:rPr>
            <w:t>...........</w:t>
          </w:r>
        </w:p>
      </w:docPartBody>
    </w:docPart>
    <w:docPart>
      <w:docPartPr>
        <w:name w:val="4EFD943FABFB4348B4B97F4AE78E9308"/>
        <w:category>
          <w:name w:val="General"/>
          <w:gallery w:val="placeholder"/>
        </w:category>
        <w:types>
          <w:type w:val="bbPlcHdr"/>
        </w:types>
        <w:behaviors>
          <w:behavior w:val="content"/>
        </w:behaviors>
        <w:guid w:val="{E0A0E55B-E15A-4917-BEBB-F2CF376BD23B}"/>
      </w:docPartPr>
      <w:docPartBody>
        <w:p w:rsidR="00000000" w:rsidRDefault="009660F0" w:rsidP="009660F0">
          <w:pPr>
            <w:pStyle w:val="4EFD943FABFB4348B4B97F4AE78E9308"/>
          </w:pPr>
          <w:r>
            <w:rPr>
              <w:rStyle w:val="PlaceholderText"/>
              <w:shd w:val="clear" w:color="auto" w:fill="AEAAAA" w:themeFill="background2"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F0"/>
    <w:rsid w:val="0096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0F0"/>
    <w:rPr>
      <w:color w:val="808080"/>
    </w:rPr>
  </w:style>
  <w:style w:type="paragraph" w:customStyle="1" w:styleId="2DFA7783C3364245A2960884541A2CE3">
    <w:name w:val="2DFA7783C3364245A2960884541A2CE3"/>
    <w:rsid w:val="009660F0"/>
  </w:style>
  <w:style w:type="paragraph" w:customStyle="1" w:styleId="30CB4DB545AF468D95371062B055834F">
    <w:name w:val="30CB4DB545AF468D95371062B055834F"/>
    <w:rsid w:val="009660F0"/>
  </w:style>
  <w:style w:type="paragraph" w:customStyle="1" w:styleId="054C9527833346399998AB39C0BD1427">
    <w:name w:val="054C9527833346399998AB39C0BD1427"/>
    <w:rsid w:val="009660F0"/>
  </w:style>
  <w:style w:type="paragraph" w:customStyle="1" w:styleId="5ACB127C5FCF4438AB5C09522498E988">
    <w:name w:val="5ACB127C5FCF4438AB5C09522498E988"/>
    <w:rsid w:val="009660F0"/>
  </w:style>
  <w:style w:type="paragraph" w:customStyle="1" w:styleId="5EC15E5E19054B3CA012B6323988A0D7">
    <w:name w:val="5EC15E5E19054B3CA012B6323988A0D7"/>
    <w:rsid w:val="009660F0"/>
  </w:style>
  <w:style w:type="paragraph" w:customStyle="1" w:styleId="7020B9B5A9FD4F26BFA6A41EA345443F">
    <w:name w:val="7020B9B5A9FD4F26BFA6A41EA345443F"/>
    <w:rsid w:val="009660F0"/>
  </w:style>
  <w:style w:type="paragraph" w:customStyle="1" w:styleId="4DC0816DA86940358C401A91D2C75E12">
    <w:name w:val="4DC0816DA86940358C401A91D2C75E12"/>
    <w:rsid w:val="009660F0"/>
  </w:style>
  <w:style w:type="paragraph" w:customStyle="1" w:styleId="363F32B460F64193BB6BA1DF4C43EBD2">
    <w:name w:val="363F32B460F64193BB6BA1DF4C43EBD2"/>
    <w:rsid w:val="009660F0"/>
  </w:style>
  <w:style w:type="paragraph" w:customStyle="1" w:styleId="CFCD48541F264CF49B3EB4B8BE3F109B">
    <w:name w:val="CFCD48541F264CF49B3EB4B8BE3F109B"/>
    <w:rsid w:val="009660F0"/>
  </w:style>
  <w:style w:type="paragraph" w:customStyle="1" w:styleId="A2863D42149440419FCD41A40E496FC1">
    <w:name w:val="A2863D42149440419FCD41A40E496FC1"/>
    <w:rsid w:val="009660F0"/>
  </w:style>
  <w:style w:type="paragraph" w:customStyle="1" w:styleId="0E18547199554D739C3D1E47BBA9DA17">
    <w:name w:val="0E18547199554D739C3D1E47BBA9DA17"/>
    <w:rsid w:val="009660F0"/>
  </w:style>
  <w:style w:type="paragraph" w:customStyle="1" w:styleId="368E94DFF72C4DE68EB2AD6FE6C6C4D7">
    <w:name w:val="368E94DFF72C4DE68EB2AD6FE6C6C4D7"/>
    <w:rsid w:val="009660F0"/>
  </w:style>
  <w:style w:type="paragraph" w:customStyle="1" w:styleId="2FC966201B904C4D9EA671CC4DF3553A">
    <w:name w:val="2FC966201B904C4D9EA671CC4DF3553A"/>
    <w:rsid w:val="009660F0"/>
  </w:style>
  <w:style w:type="paragraph" w:customStyle="1" w:styleId="E9EAA8DB893D4291901682A0246C7081">
    <w:name w:val="E9EAA8DB893D4291901682A0246C7081"/>
    <w:rsid w:val="009660F0"/>
  </w:style>
  <w:style w:type="paragraph" w:customStyle="1" w:styleId="1AD6F8E093C34544B63C4DD7FEDEDBEA">
    <w:name w:val="1AD6F8E093C34544B63C4DD7FEDEDBEA"/>
    <w:rsid w:val="009660F0"/>
  </w:style>
  <w:style w:type="paragraph" w:customStyle="1" w:styleId="38EF8B6882F545DF8BACACAD9233B4D6">
    <w:name w:val="38EF8B6882F545DF8BACACAD9233B4D6"/>
    <w:rsid w:val="009660F0"/>
  </w:style>
  <w:style w:type="paragraph" w:customStyle="1" w:styleId="74366C5E65F84DB694169440E6A4CDBC">
    <w:name w:val="74366C5E65F84DB694169440E6A4CDBC"/>
    <w:rsid w:val="009660F0"/>
  </w:style>
  <w:style w:type="paragraph" w:customStyle="1" w:styleId="AED3663757894B5689C0DE915966556D">
    <w:name w:val="AED3663757894B5689C0DE915966556D"/>
    <w:rsid w:val="009660F0"/>
  </w:style>
  <w:style w:type="paragraph" w:customStyle="1" w:styleId="8A41FF084A9548F88253303EE9EB9D2E">
    <w:name w:val="8A41FF084A9548F88253303EE9EB9D2E"/>
    <w:rsid w:val="009660F0"/>
  </w:style>
  <w:style w:type="paragraph" w:customStyle="1" w:styleId="E8B7CCE2CB774F7E9753D136A73EE81B">
    <w:name w:val="E8B7CCE2CB774F7E9753D136A73EE81B"/>
    <w:rsid w:val="009660F0"/>
  </w:style>
  <w:style w:type="paragraph" w:customStyle="1" w:styleId="66A3AE2258414613963B738539FB393B">
    <w:name w:val="66A3AE2258414613963B738539FB393B"/>
    <w:rsid w:val="009660F0"/>
  </w:style>
  <w:style w:type="paragraph" w:customStyle="1" w:styleId="6017B117A18747B4A6EF0C6F0D748D17">
    <w:name w:val="6017B117A18747B4A6EF0C6F0D748D17"/>
    <w:rsid w:val="009660F0"/>
  </w:style>
  <w:style w:type="paragraph" w:customStyle="1" w:styleId="5889574FAF24493395B37DE86686ECFC">
    <w:name w:val="5889574FAF24493395B37DE86686ECFC"/>
    <w:rsid w:val="009660F0"/>
  </w:style>
  <w:style w:type="paragraph" w:customStyle="1" w:styleId="63BF2EEAD5864113B9DE07D02649840C">
    <w:name w:val="63BF2EEAD5864113B9DE07D02649840C"/>
    <w:rsid w:val="009660F0"/>
  </w:style>
  <w:style w:type="paragraph" w:customStyle="1" w:styleId="72428C92828E4313BF4A6DB9DE8FF32A">
    <w:name w:val="72428C92828E4313BF4A6DB9DE8FF32A"/>
    <w:rsid w:val="009660F0"/>
  </w:style>
  <w:style w:type="paragraph" w:customStyle="1" w:styleId="62CADD1056F247C085FBD7271DA54177">
    <w:name w:val="62CADD1056F247C085FBD7271DA54177"/>
    <w:rsid w:val="009660F0"/>
  </w:style>
  <w:style w:type="paragraph" w:customStyle="1" w:styleId="126C1076F5F44F1E98D24B2B96866887">
    <w:name w:val="126C1076F5F44F1E98D24B2B96866887"/>
    <w:rsid w:val="009660F0"/>
  </w:style>
  <w:style w:type="paragraph" w:customStyle="1" w:styleId="2C4398016C5242A6AF03E29135096892">
    <w:name w:val="2C4398016C5242A6AF03E29135096892"/>
    <w:rsid w:val="009660F0"/>
  </w:style>
  <w:style w:type="paragraph" w:customStyle="1" w:styleId="E878E3C65A5448FC817A3AEB68DD37C5">
    <w:name w:val="E878E3C65A5448FC817A3AEB68DD37C5"/>
    <w:rsid w:val="009660F0"/>
  </w:style>
  <w:style w:type="paragraph" w:customStyle="1" w:styleId="EB21D20463834DB4AC62570783713DAC">
    <w:name w:val="EB21D20463834DB4AC62570783713DAC"/>
    <w:rsid w:val="009660F0"/>
  </w:style>
  <w:style w:type="paragraph" w:customStyle="1" w:styleId="C4245739A6DB4592A6E503085E6630CE">
    <w:name w:val="C4245739A6DB4592A6E503085E6630CE"/>
    <w:rsid w:val="009660F0"/>
  </w:style>
  <w:style w:type="paragraph" w:customStyle="1" w:styleId="E1287AA4D9D04B9DAFDE311742DE91CF">
    <w:name w:val="E1287AA4D9D04B9DAFDE311742DE91CF"/>
    <w:rsid w:val="009660F0"/>
  </w:style>
  <w:style w:type="paragraph" w:customStyle="1" w:styleId="B568540B274A48FE96193A5FBE9B2B2C">
    <w:name w:val="B568540B274A48FE96193A5FBE9B2B2C"/>
    <w:rsid w:val="009660F0"/>
  </w:style>
  <w:style w:type="paragraph" w:customStyle="1" w:styleId="E1E5B60083E04919874EECFB86777445">
    <w:name w:val="E1E5B60083E04919874EECFB86777445"/>
    <w:rsid w:val="009660F0"/>
  </w:style>
  <w:style w:type="paragraph" w:customStyle="1" w:styleId="3F43C552A3B446A889AFE8EBC81A6CAF">
    <w:name w:val="3F43C552A3B446A889AFE8EBC81A6CAF"/>
    <w:rsid w:val="009660F0"/>
  </w:style>
  <w:style w:type="paragraph" w:customStyle="1" w:styleId="C90586A45AC44134989499E29344C1D4">
    <w:name w:val="C90586A45AC44134989499E29344C1D4"/>
    <w:rsid w:val="009660F0"/>
  </w:style>
  <w:style w:type="paragraph" w:customStyle="1" w:styleId="CCD61EDEE9BD4566BF3ADD9EAC06B554">
    <w:name w:val="CCD61EDEE9BD4566BF3ADD9EAC06B554"/>
    <w:rsid w:val="009660F0"/>
  </w:style>
  <w:style w:type="paragraph" w:customStyle="1" w:styleId="3876A548B5874D0AAE8A94B0BC059435">
    <w:name w:val="3876A548B5874D0AAE8A94B0BC059435"/>
    <w:rsid w:val="009660F0"/>
  </w:style>
  <w:style w:type="paragraph" w:customStyle="1" w:styleId="857BED545B8048A2975C1BC43CEC17AF">
    <w:name w:val="857BED545B8048A2975C1BC43CEC17AF"/>
    <w:rsid w:val="009660F0"/>
  </w:style>
  <w:style w:type="paragraph" w:customStyle="1" w:styleId="7F52615DDAB14B8A8AF16BF663CC5D4A">
    <w:name w:val="7F52615DDAB14B8A8AF16BF663CC5D4A"/>
    <w:rsid w:val="009660F0"/>
  </w:style>
  <w:style w:type="paragraph" w:customStyle="1" w:styleId="FA49660B935B4321BC599CC16417E5C9">
    <w:name w:val="FA49660B935B4321BC599CC16417E5C9"/>
    <w:rsid w:val="009660F0"/>
  </w:style>
  <w:style w:type="paragraph" w:customStyle="1" w:styleId="B472CF3D3355440297971B41D590B622">
    <w:name w:val="B472CF3D3355440297971B41D590B622"/>
    <w:rsid w:val="009660F0"/>
  </w:style>
  <w:style w:type="paragraph" w:customStyle="1" w:styleId="018C4CCCA6444B57B23DF4B66A24AAB2">
    <w:name w:val="018C4CCCA6444B57B23DF4B66A24AAB2"/>
    <w:rsid w:val="009660F0"/>
  </w:style>
  <w:style w:type="paragraph" w:customStyle="1" w:styleId="9F64FAA0B9F842F7898EDD782AA739BB">
    <w:name w:val="9F64FAA0B9F842F7898EDD782AA739BB"/>
    <w:rsid w:val="009660F0"/>
  </w:style>
  <w:style w:type="paragraph" w:customStyle="1" w:styleId="8DD7FBA241D04CDEA020C312C5450A08">
    <w:name w:val="8DD7FBA241D04CDEA020C312C5450A08"/>
    <w:rsid w:val="009660F0"/>
  </w:style>
  <w:style w:type="paragraph" w:customStyle="1" w:styleId="23E5F95E392748CD9115ADE271C9E02A">
    <w:name w:val="23E5F95E392748CD9115ADE271C9E02A"/>
    <w:rsid w:val="009660F0"/>
  </w:style>
  <w:style w:type="paragraph" w:customStyle="1" w:styleId="C62322549F224975BAAFF8FF02EF07B7">
    <w:name w:val="C62322549F224975BAAFF8FF02EF07B7"/>
    <w:rsid w:val="009660F0"/>
  </w:style>
  <w:style w:type="paragraph" w:customStyle="1" w:styleId="0511F7E5B7E444FD99E1E86874819155">
    <w:name w:val="0511F7E5B7E444FD99E1E86874819155"/>
    <w:rsid w:val="009660F0"/>
  </w:style>
  <w:style w:type="paragraph" w:customStyle="1" w:styleId="9F6AA3B377AB46F883D92FAADDF446E0">
    <w:name w:val="9F6AA3B377AB46F883D92FAADDF446E0"/>
    <w:rsid w:val="009660F0"/>
  </w:style>
  <w:style w:type="paragraph" w:customStyle="1" w:styleId="BD01A388CD4F4D0D94F1370B17E62BC8">
    <w:name w:val="BD01A388CD4F4D0D94F1370B17E62BC8"/>
    <w:rsid w:val="009660F0"/>
  </w:style>
  <w:style w:type="paragraph" w:customStyle="1" w:styleId="E04EBFB4BDE644968517FB7AEA44ABAF">
    <w:name w:val="E04EBFB4BDE644968517FB7AEA44ABAF"/>
    <w:rsid w:val="009660F0"/>
  </w:style>
  <w:style w:type="paragraph" w:customStyle="1" w:styleId="FFF8F06F37954709B5EA33ED40C3FCFD">
    <w:name w:val="FFF8F06F37954709B5EA33ED40C3FCFD"/>
    <w:rsid w:val="009660F0"/>
  </w:style>
  <w:style w:type="paragraph" w:customStyle="1" w:styleId="BEC77F9EEB2642AABB5BD3EBF35BE908">
    <w:name w:val="BEC77F9EEB2642AABB5BD3EBF35BE908"/>
    <w:rsid w:val="009660F0"/>
  </w:style>
  <w:style w:type="paragraph" w:customStyle="1" w:styleId="F12203BCA7444ABB870E8A78DDD26624">
    <w:name w:val="F12203BCA7444ABB870E8A78DDD26624"/>
    <w:rsid w:val="009660F0"/>
  </w:style>
  <w:style w:type="paragraph" w:customStyle="1" w:styleId="51FD89D026DF41E19F7ED50D36743ADD">
    <w:name w:val="51FD89D026DF41E19F7ED50D36743ADD"/>
    <w:rsid w:val="009660F0"/>
  </w:style>
  <w:style w:type="paragraph" w:customStyle="1" w:styleId="ABDF6A229357452B93CF067DA5DEECE6">
    <w:name w:val="ABDF6A229357452B93CF067DA5DEECE6"/>
    <w:rsid w:val="009660F0"/>
  </w:style>
  <w:style w:type="paragraph" w:customStyle="1" w:styleId="05143C2D3A8B45C79AA5703F34D16F78">
    <w:name w:val="05143C2D3A8B45C79AA5703F34D16F78"/>
    <w:rsid w:val="009660F0"/>
  </w:style>
  <w:style w:type="paragraph" w:customStyle="1" w:styleId="972F6CD8FF1348F9B13117B57910CDA0">
    <w:name w:val="972F6CD8FF1348F9B13117B57910CDA0"/>
    <w:rsid w:val="009660F0"/>
  </w:style>
  <w:style w:type="paragraph" w:customStyle="1" w:styleId="56396B40D0D342F9B31E7AB339E0337C">
    <w:name w:val="56396B40D0D342F9B31E7AB339E0337C"/>
    <w:rsid w:val="009660F0"/>
  </w:style>
  <w:style w:type="paragraph" w:customStyle="1" w:styleId="545F200C02A04C908729045F6C8161C4">
    <w:name w:val="545F200C02A04C908729045F6C8161C4"/>
    <w:rsid w:val="009660F0"/>
  </w:style>
  <w:style w:type="paragraph" w:customStyle="1" w:styleId="9B0232421E9649D6881F4FD37A3359EF">
    <w:name w:val="9B0232421E9649D6881F4FD37A3359EF"/>
    <w:rsid w:val="009660F0"/>
  </w:style>
  <w:style w:type="paragraph" w:customStyle="1" w:styleId="7A6B1C43D7694B0185E79A274BF70ED4">
    <w:name w:val="7A6B1C43D7694B0185E79A274BF70ED4"/>
    <w:rsid w:val="009660F0"/>
  </w:style>
  <w:style w:type="paragraph" w:customStyle="1" w:styleId="20F8ADC332E64FD08B182A946ECE29DA">
    <w:name w:val="20F8ADC332E64FD08B182A946ECE29DA"/>
    <w:rsid w:val="009660F0"/>
  </w:style>
  <w:style w:type="paragraph" w:customStyle="1" w:styleId="655E0A32BD464C218878FB4B513B2EC6">
    <w:name w:val="655E0A32BD464C218878FB4B513B2EC6"/>
    <w:rsid w:val="009660F0"/>
  </w:style>
  <w:style w:type="paragraph" w:customStyle="1" w:styleId="276583D26B834EDBA8A26CD6686E8EBC">
    <w:name w:val="276583D26B834EDBA8A26CD6686E8EBC"/>
    <w:rsid w:val="009660F0"/>
  </w:style>
  <w:style w:type="paragraph" w:customStyle="1" w:styleId="01DA4AAF64334FF9873748E51AAC4C1F">
    <w:name w:val="01DA4AAF64334FF9873748E51AAC4C1F"/>
    <w:rsid w:val="009660F0"/>
  </w:style>
  <w:style w:type="paragraph" w:customStyle="1" w:styleId="FB410AE7B32448A09E1BDD1CEABB1AF9">
    <w:name w:val="FB410AE7B32448A09E1BDD1CEABB1AF9"/>
    <w:rsid w:val="009660F0"/>
  </w:style>
  <w:style w:type="paragraph" w:customStyle="1" w:styleId="7E968DD0003C4AA496E7113483458D6B">
    <w:name w:val="7E968DD0003C4AA496E7113483458D6B"/>
    <w:rsid w:val="009660F0"/>
  </w:style>
  <w:style w:type="paragraph" w:customStyle="1" w:styleId="0B47FEF3255F4141BF308152C50E37FB">
    <w:name w:val="0B47FEF3255F4141BF308152C50E37FB"/>
    <w:rsid w:val="009660F0"/>
  </w:style>
  <w:style w:type="paragraph" w:customStyle="1" w:styleId="D8047F9C0FFB4630991944CEB7181887">
    <w:name w:val="D8047F9C0FFB4630991944CEB7181887"/>
    <w:rsid w:val="009660F0"/>
  </w:style>
  <w:style w:type="paragraph" w:customStyle="1" w:styleId="580A6F8F437D490197CBE95BD51A5AC6">
    <w:name w:val="580A6F8F437D490197CBE95BD51A5AC6"/>
    <w:rsid w:val="009660F0"/>
  </w:style>
  <w:style w:type="paragraph" w:customStyle="1" w:styleId="E399C314E55F469694914D048DC3DB8B">
    <w:name w:val="E399C314E55F469694914D048DC3DB8B"/>
    <w:rsid w:val="009660F0"/>
  </w:style>
  <w:style w:type="paragraph" w:customStyle="1" w:styleId="93792CB776F24B7482B49C00934E2FC0">
    <w:name w:val="93792CB776F24B7482B49C00934E2FC0"/>
    <w:rsid w:val="009660F0"/>
  </w:style>
  <w:style w:type="paragraph" w:customStyle="1" w:styleId="ECB4527E2BC7429693F903DF9A6B9D75">
    <w:name w:val="ECB4527E2BC7429693F903DF9A6B9D75"/>
    <w:rsid w:val="009660F0"/>
  </w:style>
  <w:style w:type="paragraph" w:customStyle="1" w:styleId="A09A80A0E4B44133922FE1A3FE7DC787">
    <w:name w:val="A09A80A0E4B44133922FE1A3FE7DC787"/>
    <w:rsid w:val="009660F0"/>
  </w:style>
  <w:style w:type="paragraph" w:customStyle="1" w:styleId="D230A2E584DF4A74B143DC460308F074">
    <w:name w:val="D230A2E584DF4A74B143DC460308F074"/>
    <w:rsid w:val="009660F0"/>
  </w:style>
  <w:style w:type="paragraph" w:customStyle="1" w:styleId="2641CBC146AC4AC69756A41E22015AA8">
    <w:name w:val="2641CBC146AC4AC69756A41E22015AA8"/>
    <w:rsid w:val="009660F0"/>
  </w:style>
  <w:style w:type="paragraph" w:customStyle="1" w:styleId="8D613683B5A94183BFC9843CB53FC8E7">
    <w:name w:val="8D613683B5A94183BFC9843CB53FC8E7"/>
    <w:rsid w:val="009660F0"/>
  </w:style>
  <w:style w:type="paragraph" w:customStyle="1" w:styleId="70F26FD8C8204BCA880CBB5D6EC33774">
    <w:name w:val="70F26FD8C8204BCA880CBB5D6EC33774"/>
    <w:rsid w:val="009660F0"/>
  </w:style>
  <w:style w:type="paragraph" w:customStyle="1" w:styleId="8F812CA366B94D22AD2C0F045B851AF9">
    <w:name w:val="8F812CA366B94D22AD2C0F045B851AF9"/>
    <w:rsid w:val="009660F0"/>
  </w:style>
  <w:style w:type="paragraph" w:customStyle="1" w:styleId="3951073C35174E829B76D33E5F9FC43E">
    <w:name w:val="3951073C35174E829B76D33E5F9FC43E"/>
    <w:rsid w:val="009660F0"/>
  </w:style>
  <w:style w:type="paragraph" w:customStyle="1" w:styleId="732352AAB79F43A3A83B081305552058">
    <w:name w:val="732352AAB79F43A3A83B081305552058"/>
    <w:rsid w:val="009660F0"/>
  </w:style>
  <w:style w:type="paragraph" w:customStyle="1" w:styleId="231AC3FF5AA4483BADB89A441E3FEE38">
    <w:name w:val="231AC3FF5AA4483BADB89A441E3FEE38"/>
    <w:rsid w:val="009660F0"/>
  </w:style>
  <w:style w:type="paragraph" w:customStyle="1" w:styleId="4DA851A5D1684AE8A40AACDD8DBD518C">
    <w:name w:val="4DA851A5D1684AE8A40AACDD8DBD518C"/>
    <w:rsid w:val="009660F0"/>
  </w:style>
  <w:style w:type="paragraph" w:customStyle="1" w:styleId="F4C17EDC27854E0DB1EFE93E9C89C08D">
    <w:name w:val="F4C17EDC27854E0DB1EFE93E9C89C08D"/>
    <w:rsid w:val="009660F0"/>
  </w:style>
  <w:style w:type="paragraph" w:customStyle="1" w:styleId="75534382C2B543C7B6A12F9EAF8FFFB6">
    <w:name w:val="75534382C2B543C7B6A12F9EAF8FFFB6"/>
    <w:rsid w:val="009660F0"/>
  </w:style>
  <w:style w:type="paragraph" w:customStyle="1" w:styleId="BE315EE498B24ECDBC0C211FF8D97DFB">
    <w:name w:val="BE315EE498B24ECDBC0C211FF8D97DFB"/>
    <w:rsid w:val="009660F0"/>
  </w:style>
  <w:style w:type="paragraph" w:customStyle="1" w:styleId="733F854AAA154CE8AEFABD104C2EE548">
    <w:name w:val="733F854AAA154CE8AEFABD104C2EE548"/>
    <w:rsid w:val="009660F0"/>
  </w:style>
  <w:style w:type="paragraph" w:customStyle="1" w:styleId="63C2420BA0524CDC9D7D817C76F87756">
    <w:name w:val="63C2420BA0524CDC9D7D817C76F87756"/>
    <w:rsid w:val="009660F0"/>
  </w:style>
  <w:style w:type="paragraph" w:customStyle="1" w:styleId="7E782F3A722243549D5231330F0BD597">
    <w:name w:val="7E782F3A722243549D5231330F0BD597"/>
    <w:rsid w:val="009660F0"/>
  </w:style>
  <w:style w:type="paragraph" w:customStyle="1" w:styleId="48DC3EE1A6434C3C92DEF3A7202DF8EE">
    <w:name w:val="48DC3EE1A6434C3C92DEF3A7202DF8EE"/>
    <w:rsid w:val="009660F0"/>
  </w:style>
  <w:style w:type="paragraph" w:customStyle="1" w:styleId="45975A6BF087432F8652E487498E7859">
    <w:name w:val="45975A6BF087432F8652E487498E7859"/>
    <w:rsid w:val="009660F0"/>
  </w:style>
  <w:style w:type="paragraph" w:customStyle="1" w:styleId="06830F9D464C44E683E951ACFF8CC56B">
    <w:name w:val="06830F9D464C44E683E951ACFF8CC56B"/>
    <w:rsid w:val="009660F0"/>
  </w:style>
  <w:style w:type="paragraph" w:customStyle="1" w:styleId="4894DA94D01B41179929C8FF34E3ABB2">
    <w:name w:val="4894DA94D01B41179929C8FF34E3ABB2"/>
    <w:rsid w:val="009660F0"/>
  </w:style>
  <w:style w:type="paragraph" w:customStyle="1" w:styleId="A7F5C94B68BE447589B9D19EEEC76C7B">
    <w:name w:val="A7F5C94B68BE447589B9D19EEEC76C7B"/>
    <w:rsid w:val="009660F0"/>
  </w:style>
  <w:style w:type="paragraph" w:customStyle="1" w:styleId="69CD5BF2995C49A89EF2B5DA8F9CEBC1">
    <w:name w:val="69CD5BF2995C49A89EF2B5DA8F9CEBC1"/>
    <w:rsid w:val="009660F0"/>
  </w:style>
  <w:style w:type="paragraph" w:customStyle="1" w:styleId="92D42A4D426E42528B9A4E56BE4B1B48">
    <w:name w:val="92D42A4D426E42528B9A4E56BE4B1B48"/>
    <w:rsid w:val="009660F0"/>
  </w:style>
  <w:style w:type="paragraph" w:customStyle="1" w:styleId="3EAA80E87EFF40D7A5279A23EA03F775">
    <w:name w:val="3EAA80E87EFF40D7A5279A23EA03F775"/>
    <w:rsid w:val="009660F0"/>
  </w:style>
  <w:style w:type="paragraph" w:customStyle="1" w:styleId="E3416C2EE60447B2A652D4F70BCAEFE4">
    <w:name w:val="E3416C2EE60447B2A652D4F70BCAEFE4"/>
    <w:rsid w:val="009660F0"/>
  </w:style>
  <w:style w:type="paragraph" w:customStyle="1" w:styleId="60A9A6FD78F54D9FA2CBFB0A1E8DE097">
    <w:name w:val="60A9A6FD78F54D9FA2CBFB0A1E8DE097"/>
    <w:rsid w:val="009660F0"/>
  </w:style>
  <w:style w:type="paragraph" w:customStyle="1" w:styleId="81BBE2E4FFAC4C4982691CB8A542B6D4">
    <w:name w:val="81BBE2E4FFAC4C4982691CB8A542B6D4"/>
    <w:rsid w:val="009660F0"/>
  </w:style>
  <w:style w:type="paragraph" w:customStyle="1" w:styleId="9AF381EC820A4BF495451C5353680774">
    <w:name w:val="9AF381EC820A4BF495451C5353680774"/>
    <w:rsid w:val="009660F0"/>
  </w:style>
  <w:style w:type="paragraph" w:customStyle="1" w:styleId="11EF961A3F704BD09EEFF846BE6AC0A2">
    <w:name w:val="11EF961A3F704BD09EEFF846BE6AC0A2"/>
    <w:rsid w:val="009660F0"/>
  </w:style>
  <w:style w:type="paragraph" w:customStyle="1" w:styleId="70F1DB7E5AF248C2B3FA64E28BB292F4">
    <w:name w:val="70F1DB7E5AF248C2B3FA64E28BB292F4"/>
    <w:rsid w:val="009660F0"/>
  </w:style>
  <w:style w:type="paragraph" w:customStyle="1" w:styleId="B953627CB61445F0B79C3654DC85BB81">
    <w:name w:val="B953627CB61445F0B79C3654DC85BB81"/>
    <w:rsid w:val="009660F0"/>
  </w:style>
  <w:style w:type="paragraph" w:customStyle="1" w:styleId="C129D09E55EA4DB894FF1ED68A2674AB">
    <w:name w:val="C129D09E55EA4DB894FF1ED68A2674AB"/>
    <w:rsid w:val="009660F0"/>
  </w:style>
  <w:style w:type="paragraph" w:customStyle="1" w:styleId="20BD6476384F4E259EA9DBBDD9359577">
    <w:name w:val="20BD6476384F4E259EA9DBBDD9359577"/>
    <w:rsid w:val="009660F0"/>
  </w:style>
  <w:style w:type="paragraph" w:customStyle="1" w:styleId="8974771D251D444F83F6D47FD20A120B">
    <w:name w:val="8974771D251D444F83F6D47FD20A120B"/>
    <w:rsid w:val="009660F0"/>
  </w:style>
  <w:style w:type="paragraph" w:customStyle="1" w:styleId="80AF6842A9774D828F8CA569C7CE4EEA">
    <w:name w:val="80AF6842A9774D828F8CA569C7CE4EEA"/>
    <w:rsid w:val="009660F0"/>
  </w:style>
  <w:style w:type="paragraph" w:customStyle="1" w:styleId="FFF6D1742CF4499E9F1481E010D77712">
    <w:name w:val="FFF6D1742CF4499E9F1481E010D77712"/>
    <w:rsid w:val="009660F0"/>
  </w:style>
  <w:style w:type="paragraph" w:customStyle="1" w:styleId="42C64810AF52497485DD17DE28F792D2">
    <w:name w:val="42C64810AF52497485DD17DE28F792D2"/>
    <w:rsid w:val="009660F0"/>
  </w:style>
  <w:style w:type="paragraph" w:customStyle="1" w:styleId="AAA6B96CB214419EA44192F30A7A9C78">
    <w:name w:val="AAA6B96CB214419EA44192F30A7A9C78"/>
    <w:rsid w:val="009660F0"/>
  </w:style>
  <w:style w:type="paragraph" w:customStyle="1" w:styleId="DBB5389B6C664BE6B600CE2ECABE4BBA">
    <w:name w:val="DBB5389B6C664BE6B600CE2ECABE4BBA"/>
    <w:rsid w:val="009660F0"/>
  </w:style>
  <w:style w:type="paragraph" w:customStyle="1" w:styleId="311EC63E085E4E25A26B9F43D09746C0">
    <w:name w:val="311EC63E085E4E25A26B9F43D09746C0"/>
    <w:rsid w:val="009660F0"/>
  </w:style>
  <w:style w:type="paragraph" w:customStyle="1" w:styleId="9EB5CAF8A3734BA0839D10016033BE34">
    <w:name w:val="9EB5CAF8A3734BA0839D10016033BE34"/>
    <w:rsid w:val="009660F0"/>
  </w:style>
  <w:style w:type="paragraph" w:customStyle="1" w:styleId="80C8CDF729E34EF08B4E89D06596AC40">
    <w:name w:val="80C8CDF729E34EF08B4E89D06596AC40"/>
    <w:rsid w:val="009660F0"/>
  </w:style>
  <w:style w:type="paragraph" w:customStyle="1" w:styleId="A162ACAA731B4F648EF4C5FD24204DA5">
    <w:name w:val="A162ACAA731B4F648EF4C5FD24204DA5"/>
    <w:rsid w:val="009660F0"/>
  </w:style>
  <w:style w:type="paragraph" w:customStyle="1" w:styleId="A65005AE63D940C89A4E0A97F21D92AB">
    <w:name w:val="A65005AE63D940C89A4E0A97F21D92AB"/>
    <w:rsid w:val="009660F0"/>
  </w:style>
  <w:style w:type="paragraph" w:customStyle="1" w:styleId="B16F04A031B0440CA5163A07E9524266">
    <w:name w:val="B16F04A031B0440CA5163A07E9524266"/>
    <w:rsid w:val="009660F0"/>
  </w:style>
  <w:style w:type="paragraph" w:customStyle="1" w:styleId="0419DB9CF75B4DCF9A331D4A0D1426F6">
    <w:name w:val="0419DB9CF75B4DCF9A331D4A0D1426F6"/>
    <w:rsid w:val="009660F0"/>
  </w:style>
  <w:style w:type="paragraph" w:customStyle="1" w:styleId="207F28C69A9D4209BBB449AABC5F741C">
    <w:name w:val="207F28C69A9D4209BBB449AABC5F741C"/>
    <w:rsid w:val="009660F0"/>
  </w:style>
  <w:style w:type="paragraph" w:customStyle="1" w:styleId="39CAFEC13A714261BF373116340A2DDE">
    <w:name w:val="39CAFEC13A714261BF373116340A2DDE"/>
    <w:rsid w:val="009660F0"/>
  </w:style>
  <w:style w:type="paragraph" w:customStyle="1" w:styleId="F8444C795B7B479D8F3A63A1924CBF09">
    <w:name w:val="F8444C795B7B479D8F3A63A1924CBF09"/>
    <w:rsid w:val="009660F0"/>
  </w:style>
  <w:style w:type="paragraph" w:customStyle="1" w:styleId="B786AF4A5E5748E1AB6DDA2A7292E447">
    <w:name w:val="B786AF4A5E5748E1AB6DDA2A7292E447"/>
    <w:rsid w:val="009660F0"/>
  </w:style>
  <w:style w:type="paragraph" w:customStyle="1" w:styleId="C9AC126DAB1544B3B7018B3A9DFB161F">
    <w:name w:val="C9AC126DAB1544B3B7018B3A9DFB161F"/>
    <w:rsid w:val="009660F0"/>
  </w:style>
  <w:style w:type="paragraph" w:customStyle="1" w:styleId="7C629E0DEAFA46C3957E896D7754FF95">
    <w:name w:val="7C629E0DEAFA46C3957E896D7754FF95"/>
    <w:rsid w:val="009660F0"/>
  </w:style>
  <w:style w:type="paragraph" w:customStyle="1" w:styleId="E218668327E9404593ABDB51AB007801">
    <w:name w:val="E218668327E9404593ABDB51AB007801"/>
    <w:rsid w:val="009660F0"/>
  </w:style>
  <w:style w:type="paragraph" w:customStyle="1" w:styleId="0727A446AD6F4B089F3CF003AA5476CA">
    <w:name w:val="0727A446AD6F4B089F3CF003AA5476CA"/>
    <w:rsid w:val="009660F0"/>
  </w:style>
  <w:style w:type="paragraph" w:customStyle="1" w:styleId="AEBF9B4C2EF04F85AF3D311D04A61642">
    <w:name w:val="AEBF9B4C2EF04F85AF3D311D04A61642"/>
    <w:rsid w:val="009660F0"/>
  </w:style>
  <w:style w:type="paragraph" w:customStyle="1" w:styleId="3A03952CB1E44C56A3E0170907053922">
    <w:name w:val="3A03952CB1E44C56A3E0170907053922"/>
    <w:rsid w:val="009660F0"/>
  </w:style>
  <w:style w:type="paragraph" w:customStyle="1" w:styleId="1A7D539ACB8C41B3BA52C3D50495ACA8">
    <w:name w:val="1A7D539ACB8C41B3BA52C3D50495ACA8"/>
    <w:rsid w:val="009660F0"/>
  </w:style>
  <w:style w:type="paragraph" w:customStyle="1" w:styleId="31AED8963DDD426F94DCD586D95BB7E8">
    <w:name w:val="31AED8963DDD426F94DCD586D95BB7E8"/>
    <w:rsid w:val="009660F0"/>
  </w:style>
  <w:style w:type="paragraph" w:customStyle="1" w:styleId="1031249C7D564C5BB2B62B737E0FAE2E">
    <w:name w:val="1031249C7D564C5BB2B62B737E0FAE2E"/>
    <w:rsid w:val="009660F0"/>
  </w:style>
  <w:style w:type="paragraph" w:customStyle="1" w:styleId="5BE29439B9DD4294918C250099CAFD69">
    <w:name w:val="5BE29439B9DD4294918C250099CAFD69"/>
    <w:rsid w:val="009660F0"/>
  </w:style>
  <w:style w:type="paragraph" w:customStyle="1" w:styleId="D0D8732825BB4B5D9D6ED44F0F74D489">
    <w:name w:val="D0D8732825BB4B5D9D6ED44F0F74D489"/>
    <w:rsid w:val="009660F0"/>
  </w:style>
  <w:style w:type="paragraph" w:customStyle="1" w:styleId="8A9CDF3B4C8A4DD09C7EAEDDE213261C">
    <w:name w:val="8A9CDF3B4C8A4DD09C7EAEDDE213261C"/>
    <w:rsid w:val="009660F0"/>
  </w:style>
  <w:style w:type="paragraph" w:customStyle="1" w:styleId="9DF0F3FECCF04265848DCFF687C165C3">
    <w:name w:val="9DF0F3FECCF04265848DCFF687C165C3"/>
    <w:rsid w:val="009660F0"/>
  </w:style>
  <w:style w:type="paragraph" w:customStyle="1" w:styleId="998B30ABCD5C4933A2F323767E1DD50B">
    <w:name w:val="998B30ABCD5C4933A2F323767E1DD50B"/>
    <w:rsid w:val="009660F0"/>
  </w:style>
  <w:style w:type="paragraph" w:customStyle="1" w:styleId="8F031C2F4FA9438B93F65CF0BE179296">
    <w:name w:val="8F031C2F4FA9438B93F65CF0BE179296"/>
    <w:rsid w:val="009660F0"/>
  </w:style>
  <w:style w:type="paragraph" w:customStyle="1" w:styleId="E7AF092D65644DCFA69DABF37683FE51">
    <w:name w:val="E7AF092D65644DCFA69DABF37683FE51"/>
    <w:rsid w:val="009660F0"/>
  </w:style>
  <w:style w:type="paragraph" w:customStyle="1" w:styleId="99EA3EF4C0BB45649C2A2659A6D7B78C">
    <w:name w:val="99EA3EF4C0BB45649C2A2659A6D7B78C"/>
    <w:rsid w:val="009660F0"/>
  </w:style>
  <w:style w:type="paragraph" w:customStyle="1" w:styleId="484ACC51161043F1B56CB003D2F6E86B">
    <w:name w:val="484ACC51161043F1B56CB003D2F6E86B"/>
    <w:rsid w:val="009660F0"/>
  </w:style>
  <w:style w:type="paragraph" w:customStyle="1" w:styleId="A3C05C51687248C2AD7878DAAE3E0FC0">
    <w:name w:val="A3C05C51687248C2AD7878DAAE3E0FC0"/>
    <w:rsid w:val="009660F0"/>
  </w:style>
  <w:style w:type="paragraph" w:customStyle="1" w:styleId="C68EFB2C617D4B5FB85B6447D454A166">
    <w:name w:val="C68EFB2C617D4B5FB85B6447D454A166"/>
    <w:rsid w:val="009660F0"/>
  </w:style>
  <w:style w:type="paragraph" w:customStyle="1" w:styleId="EB277BDF8B1446C990096A61218CC8D7">
    <w:name w:val="EB277BDF8B1446C990096A61218CC8D7"/>
    <w:rsid w:val="009660F0"/>
  </w:style>
  <w:style w:type="paragraph" w:customStyle="1" w:styleId="8A686774665E401D87F1F8E5EC1BB597">
    <w:name w:val="8A686774665E401D87F1F8E5EC1BB597"/>
    <w:rsid w:val="009660F0"/>
  </w:style>
  <w:style w:type="paragraph" w:customStyle="1" w:styleId="96DCB1D3146A4B4782CA2F6448578764">
    <w:name w:val="96DCB1D3146A4B4782CA2F6448578764"/>
    <w:rsid w:val="009660F0"/>
  </w:style>
  <w:style w:type="paragraph" w:customStyle="1" w:styleId="A235E7CF3FAD4C4E85E11DC704158919">
    <w:name w:val="A235E7CF3FAD4C4E85E11DC704158919"/>
    <w:rsid w:val="009660F0"/>
  </w:style>
  <w:style w:type="paragraph" w:customStyle="1" w:styleId="96FE1C18E71342FC8BCE8603A2E36867">
    <w:name w:val="96FE1C18E71342FC8BCE8603A2E36867"/>
    <w:rsid w:val="009660F0"/>
  </w:style>
  <w:style w:type="paragraph" w:customStyle="1" w:styleId="D9601D2EFD034CB798E67F4F1774B932">
    <w:name w:val="D9601D2EFD034CB798E67F4F1774B932"/>
    <w:rsid w:val="009660F0"/>
  </w:style>
  <w:style w:type="paragraph" w:customStyle="1" w:styleId="530000FE643041A6BC73F24F01549A88">
    <w:name w:val="530000FE643041A6BC73F24F01549A88"/>
    <w:rsid w:val="009660F0"/>
  </w:style>
  <w:style w:type="paragraph" w:customStyle="1" w:styleId="8CEF3875B1A442C4BE46D439F4C49C32">
    <w:name w:val="8CEF3875B1A442C4BE46D439F4C49C32"/>
    <w:rsid w:val="009660F0"/>
  </w:style>
  <w:style w:type="paragraph" w:customStyle="1" w:styleId="B38024B932B3443FB69F3592772BCD55">
    <w:name w:val="B38024B932B3443FB69F3592772BCD55"/>
    <w:rsid w:val="009660F0"/>
  </w:style>
  <w:style w:type="paragraph" w:customStyle="1" w:styleId="AFBA6C2A614A4903819ADEFD3B52F816">
    <w:name w:val="AFBA6C2A614A4903819ADEFD3B52F816"/>
    <w:rsid w:val="009660F0"/>
  </w:style>
  <w:style w:type="paragraph" w:customStyle="1" w:styleId="551E4A0A480845F4B2E2043650EC97C0">
    <w:name w:val="551E4A0A480845F4B2E2043650EC97C0"/>
    <w:rsid w:val="009660F0"/>
  </w:style>
  <w:style w:type="paragraph" w:customStyle="1" w:styleId="D103DBF4CBC14BDE8E12E2A541BAA660">
    <w:name w:val="D103DBF4CBC14BDE8E12E2A541BAA660"/>
    <w:rsid w:val="009660F0"/>
  </w:style>
  <w:style w:type="paragraph" w:customStyle="1" w:styleId="F9545FC83B92494686FB2E77AF7F16E0">
    <w:name w:val="F9545FC83B92494686FB2E77AF7F16E0"/>
    <w:rsid w:val="009660F0"/>
  </w:style>
  <w:style w:type="paragraph" w:customStyle="1" w:styleId="55C56DB2B80342299731AF3296E1DB91">
    <w:name w:val="55C56DB2B80342299731AF3296E1DB91"/>
    <w:rsid w:val="009660F0"/>
  </w:style>
  <w:style w:type="paragraph" w:customStyle="1" w:styleId="48889E239DEA46C6AD075C7E73EB19BF">
    <w:name w:val="48889E239DEA46C6AD075C7E73EB19BF"/>
    <w:rsid w:val="009660F0"/>
  </w:style>
  <w:style w:type="paragraph" w:customStyle="1" w:styleId="3319E24B1ED04D37AAD117DDFF536DEE">
    <w:name w:val="3319E24B1ED04D37AAD117DDFF536DEE"/>
    <w:rsid w:val="009660F0"/>
  </w:style>
  <w:style w:type="paragraph" w:customStyle="1" w:styleId="BEDAD29E541B4367B403D25CD02282F8">
    <w:name w:val="BEDAD29E541B4367B403D25CD02282F8"/>
    <w:rsid w:val="009660F0"/>
  </w:style>
  <w:style w:type="paragraph" w:customStyle="1" w:styleId="352F5748DE3A400194FC47B74A16DCBC">
    <w:name w:val="352F5748DE3A400194FC47B74A16DCBC"/>
    <w:rsid w:val="009660F0"/>
  </w:style>
  <w:style w:type="paragraph" w:customStyle="1" w:styleId="699871E04EB649ABAD72BB07BD50B67C">
    <w:name w:val="699871E04EB649ABAD72BB07BD50B67C"/>
    <w:rsid w:val="009660F0"/>
  </w:style>
  <w:style w:type="paragraph" w:customStyle="1" w:styleId="F8D49F245AE6422181DA8F409900F076">
    <w:name w:val="F8D49F245AE6422181DA8F409900F076"/>
    <w:rsid w:val="009660F0"/>
  </w:style>
  <w:style w:type="paragraph" w:customStyle="1" w:styleId="17F78D37960D4AF5A0513348DB7D04A5">
    <w:name w:val="17F78D37960D4AF5A0513348DB7D04A5"/>
    <w:rsid w:val="009660F0"/>
  </w:style>
  <w:style w:type="paragraph" w:customStyle="1" w:styleId="59BDE1885B904FA6B67A9A7760FED9A2">
    <w:name w:val="59BDE1885B904FA6B67A9A7760FED9A2"/>
    <w:rsid w:val="009660F0"/>
  </w:style>
  <w:style w:type="paragraph" w:customStyle="1" w:styleId="9036A897A0074F118A0F29A446C52BA7">
    <w:name w:val="9036A897A0074F118A0F29A446C52BA7"/>
    <w:rsid w:val="009660F0"/>
  </w:style>
  <w:style w:type="paragraph" w:customStyle="1" w:styleId="B9D79B6562F94CF88FD9B80CB382C2D2">
    <w:name w:val="B9D79B6562F94CF88FD9B80CB382C2D2"/>
    <w:rsid w:val="009660F0"/>
  </w:style>
  <w:style w:type="paragraph" w:customStyle="1" w:styleId="E3FFF970F0DC4765A548D3AD05099EC5">
    <w:name w:val="E3FFF970F0DC4765A548D3AD05099EC5"/>
    <w:rsid w:val="009660F0"/>
  </w:style>
  <w:style w:type="paragraph" w:customStyle="1" w:styleId="D0048C7045234943A858400C23BD9B4B">
    <w:name w:val="D0048C7045234943A858400C23BD9B4B"/>
    <w:rsid w:val="009660F0"/>
  </w:style>
  <w:style w:type="paragraph" w:customStyle="1" w:styleId="2058791217524BB68F62BDDF8DC9645B">
    <w:name w:val="2058791217524BB68F62BDDF8DC9645B"/>
    <w:rsid w:val="009660F0"/>
  </w:style>
  <w:style w:type="paragraph" w:customStyle="1" w:styleId="2F5525FC3FB74EE5BC349B9802B51F32">
    <w:name w:val="2F5525FC3FB74EE5BC349B9802B51F32"/>
    <w:rsid w:val="009660F0"/>
  </w:style>
  <w:style w:type="paragraph" w:customStyle="1" w:styleId="8D2F884A981242629377F789A6A6EE19">
    <w:name w:val="8D2F884A981242629377F789A6A6EE19"/>
    <w:rsid w:val="009660F0"/>
  </w:style>
  <w:style w:type="paragraph" w:customStyle="1" w:styleId="F3E8A36DC8464FD38423B52F35BF6307">
    <w:name w:val="F3E8A36DC8464FD38423B52F35BF6307"/>
    <w:rsid w:val="009660F0"/>
  </w:style>
  <w:style w:type="paragraph" w:customStyle="1" w:styleId="9A653C2C76474DBBB57DE080801B16FC">
    <w:name w:val="9A653C2C76474DBBB57DE080801B16FC"/>
    <w:rsid w:val="009660F0"/>
  </w:style>
  <w:style w:type="paragraph" w:customStyle="1" w:styleId="0014CBAA4AA84D6DB5D071154A6D3EE1">
    <w:name w:val="0014CBAA4AA84D6DB5D071154A6D3EE1"/>
    <w:rsid w:val="009660F0"/>
  </w:style>
  <w:style w:type="paragraph" w:customStyle="1" w:styleId="E26C7183E54C404FAAF632E9C792E2C7">
    <w:name w:val="E26C7183E54C404FAAF632E9C792E2C7"/>
    <w:rsid w:val="009660F0"/>
  </w:style>
  <w:style w:type="paragraph" w:customStyle="1" w:styleId="A07E8861816C4366A1ECFAF1F3831C49">
    <w:name w:val="A07E8861816C4366A1ECFAF1F3831C49"/>
    <w:rsid w:val="009660F0"/>
  </w:style>
  <w:style w:type="paragraph" w:customStyle="1" w:styleId="CE974F9AD0BD47A8BF01F7695533FD3C">
    <w:name w:val="CE974F9AD0BD47A8BF01F7695533FD3C"/>
    <w:rsid w:val="009660F0"/>
  </w:style>
  <w:style w:type="paragraph" w:customStyle="1" w:styleId="E63D87D482384D9CA564A1867940A93B">
    <w:name w:val="E63D87D482384D9CA564A1867940A93B"/>
    <w:rsid w:val="009660F0"/>
  </w:style>
  <w:style w:type="paragraph" w:customStyle="1" w:styleId="5D31A2453A4D4B9F82C6236F0EEF9B6B">
    <w:name w:val="5D31A2453A4D4B9F82C6236F0EEF9B6B"/>
    <w:rsid w:val="009660F0"/>
  </w:style>
  <w:style w:type="paragraph" w:customStyle="1" w:styleId="8F1B0CEC6EAF43A09BAFCDCBADF15931">
    <w:name w:val="8F1B0CEC6EAF43A09BAFCDCBADF15931"/>
    <w:rsid w:val="009660F0"/>
  </w:style>
  <w:style w:type="paragraph" w:customStyle="1" w:styleId="55A0EBFBEAC34450A3478FEC035E320B">
    <w:name w:val="55A0EBFBEAC34450A3478FEC035E320B"/>
    <w:rsid w:val="009660F0"/>
  </w:style>
  <w:style w:type="paragraph" w:customStyle="1" w:styleId="6AC2E48BE34940558B122779322740DE">
    <w:name w:val="6AC2E48BE34940558B122779322740DE"/>
    <w:rsid w:val="009660F0"/>
  </w:style>
  <w:style w:type="paragraph" w:customStyle="1" w:styleId="B522DE05F6CF4559830B05FFA68557F7">
    <w:name w:val="B522DE05F6CF4559830B05FFA68557F7"/>
    <w:rsid w:val="009660F0"/>
  </w:style>
  <w:style w:type="paragraph" w:customStyle="1" w:styleId="E4414B90ED3249619CBAD0F8B0CDA1B8">
    <w:name w:val="E4414B90ED3249619CBAD0F8B0CDA1B8"/>
    <w:rsid w:val="009660F0"/>
  </w:style>
  <w:style w:type="paragraph" w:customStyle="1" w:styleId="219BBD7F77AD44CD991D71D114F79F45">
    <w:name w:val="219BBD7F77AD44CD991D71D114F79F45"/>
    <w:rsid w:val="009660F0"/>
  </w:style>
  <w:style w:type="paragraph" w:customStyle="1" w:styleId="2FAC68FE236D4B46A338A9648B89A158">
    <w:name w:val="2FAC68FE236D4B46A338A9648B89A158"/>
    <w:rsid w:val="009660F0"/>
  </w:style>
  <w:style w:type="paragraph" w:customStyle="1" w:styleId="6C1DB6DF62124AC08E839E1DC6C08FA4">
    <w:name w:val="6C1DB6DF62124AC08E839E1DC6C08FA4"/>
    <w:rsid w:val="009660F0"/>
  </w:style>
  <w:style w:type="paragraph" w:customStyle="1" w:styleId="E2E23C0E08084F268B1B85336706A756">
    <w:name w:val="E2E23C0E08084F268B1B85336706A756"/>
    <w:rsid w:val="009660F0"/>
  </w:style>
  <w:style w:type="paragraph" w:customStyle="1" w:styleId="FAF9B2AADD59453C80A21582BA110796">
    <w:name w:val="FAF9B2AADD59453C80A21582BA110796"/>
    <w:rsid w:val="009660F0"/>
  </w:style>
  <w:style w:type="paragraph" w:customStyle="1" w:styleId="BA470764C06C44CF94B0E185427D0498">
    <w:name w:val="BA470764C06C44CF94B0E185427D0498"/>
    <w:rsid w:val="009660F0"/>
  </w:style>
  <w:style w:type="paragraph" w:customStyle="1" w:styleId="25AF7107FB4B45B8B2183D238DF2FBC5">
    <w:name w:val="25AF7107FB4B45B8B2183D238DF2FBC5"/>
    <w:rsid w:val="009660F0"/>
  </w:style>
  <w:style w:type="paragraph" w:customStyle="1" w:styleId="5AE5DE147FD74160A9B6BECD92F26006">
    <w:name w:val="5AE5DE147FD74160A9B6BECD92F26006"/>
    <w:rsid w:val="009660F0"/>
  </w:style>
  <w:style w:type="paragraph" w:customStyle="1" w:styleId="E4984BAAEFCE4FAAAEFD297249C3B9A5">
    <w:name w:val="E4984BAAEFCE4FAAAEFD297249C3B9A5"/>
    <w:rsid w:val="009660F0"/>
  </w:style>
  <w:style w:type="paragraph" w:customStyle="1" w:styleId="59EE13D3111941A9AB79C4172D340BDD">
    <w:name w:val="59EE13D3111941A9AB79C4172D340BDD"/>
    <w:rsid w:val="009660F0"/>
  </w:style>
  <w:style w:type="paragraph" w:customStyle="1" w:styleId="E3B65BEFFF7C4CBE86B787BE392D5013">
    <w:name w:val="E3B65BEFFF7C4CBE86B787BE392D5013"/>
    <w:rsid w:val="009660F0"/>
  </w:style>
  <w:style w:type="paragraph" w:customStyle="1" w:styleId="92F8548FCC834B35B6FB074FBC8E93AC">
    <w:name w:val="92F8548FCC834B35B6FB074FBC8E93AC"/>
    <w:rsid w:val="009660F0"/>
  </w:style>
  <w:style w:type="paragraph" w:customStyle="1" w:styleId="9E198F18895844E4902196E52A9A1474">
    <w:name w:val="9E198F18895844E4902196E52A9A1474"/>
    <w:rsid w:val="009660F0"/>
  </w:style>
  <w:style w:type="paragraph" w:customStyle="1" w:styleId="BD57AFADBCD84D758AE54B778AA7AA48">
    <w:name w:val="BD57AFADBCD84D758AE54B778AA7AA48"/>
    <w:rsid w:val="009660F0"/>
  </w:style>
  <w:style w:type="paragraph" w:customStyle="1" w:styleId="43F60170793E4FE7AD4D6F20B77FACC0">
    <w:name w:val="43F60170793E4FE7AD4D6F20B77FACC0"/>
    <w:rsid w:val="009660F0"/>
  </w:style>
  <w:style w:type="paragraph" w:customStyle="1" w:styleId="88E72ADD4EEB4634AD8406ACAC8E6DBF">
    <w:name w:val="88E72ADD4EEB4634AD8406ACAC8E6DBF"/>
    <w:rsid w:val="009660F0"/>
  </w:style>
  <w:style w:type="paragraph" w:customStyle="1" w:styleId="A851164D03B740BAB223C2AC2FFBC3F0">
    <w:name w:val="A851164D03B740BAB223C2AC2FFBC3F0"/>
    <w:rsid w:val="009660F0"/>
  </w:style>
  <w:style w:type="paragraph" w:customStyle="1" w:styleId="B38A05CE997C4AED9DA91EB0D4840AD8">
    <w:name w:val="B38A05CE997C4AED9DA91EB0D4840AD8"/>
    <w:rsid w:val="009660F0"/>
  </w:style>
  <w:style w:type="paragraph" w:customStyle="1" w:styleId="B65E480B72EE49A3A70240916EF87C05">
    <w:name w:val="B65E480B72EE49A3A70240916EF87C05"/>
    <w:rsid w:val="009660F0"/>
  </w:style>
  <w:style w:type="paragraph" w:customStyle="1" w:styleId="A8F77270C13A44E6BEC28DFE8653C4D8">
    <w:name w:val="A8F77270C13A44E6BEC28DFE8653C4D8"/>
    <w:rsid w:val="009660F0"/>
  </w:style>
  <w:style w:type="paragraph" w:customStyle="1" w:styleId="98CC9E4205234F7B991CFA8BA6467DB9">
    <w:name w:val="98CC9E4205234F7B991CFA8BA6467DB9"/>
    <w:rsid w:val="009660F0"/>
  </w:style>
  <w:style w:type="paragraph" w:customStyle="1" w:styleId="E69BBC50934944D491335DBC3B794386">
    <w:name w:val="E69BBC50934944D491335DBC3B794386"/>
    <w:rsid w:val="009660F0"/>
  </w:style>
  <w:style w:type="paragraph" w:customStyle="1" w:styleId="2A62F86737D1425A8E1CD1584191563A">
    <w:name w:val="2A62F86737D1425A8E1CD1584191563A"/>
    <w:rsid w:val="009660F0"/>
  </w:style>
  <w:style w:type="paragraph" w:customStyle="1" w:styleId="186D221709D6427385F9795D50BF5114">
    <w:name w:val="186D221709D6427385F9795D50BF5114"/>
    <w:rsid w:val="009660F0"/>
  </w:style>
  <w:style w:type="paragraph" w:customStyle="1" w:styleId="AE57B38D058F43B2A2191C5B93BB82F6">
    <w:name w:val="AE57B38D058F43B2A2191C5B93BB82F6"/>
    <w:rsid w:val="009660F0"/>
  </w:style>
  <w:style w:type="paragraph" w:customStyle="1" w:styleId="E371D19C26E9405180769E9ADD234060">
    <w:name w:val="E371D19C26E9405180769E9ADD234060"/>
    <w:rsid w:val="009660F0"/>
  </w:style>
  <w:style w:type="paragraph" w:customStyle="1" w:styleId="BE09AB7CD63C4377ADC23615D5BC7FF7">
    <w:name w:val="BE09AB7CD63C4377ADC23615D5BC7FF7"/>
    <w:rsid w:val="009660F0"/>
  </w:style>
  <w:style w:type="paragraph" w:customStyle="1" w:styleId="5D2A0AD3E62641F2A301E49C9591C92A">
    <w:name w:val="5D2A0AD3E62641F2A301E49C9591C92A"/>
    <w:rsid w:val="009660F0"/>
  </w:style>
  <w:style w:type="paragraph" w:customStyle="1" w:styleId="2BBB82FB388B4863ABFDC9022938FB3F">
    <w:name w:val="2BBB82FB388B4863ABFDC9022938FB3F"/>
    <w:rsid w:val="009660F0"/>
  </w:style>
  <w:style w:type="paragraph" w:customStyle="1" w:styleId="A0A7674615304FF4B89731EC3496CBBE">
    <w:name w:val="A0A7674615304FF4B89731EC3496CBBE"/>
    <w:rsid w:val="009660F0"/>
  </w:style>
  <w:style w:type="paragraph" w:customStyle="1" w:styleId="D4A305EDCA3C42AFA85F0AD4B6DA3DB0">
    <w:name w:val="D4A305EDCA3C42AFA85F0AD4B6DA3DB0"/>
    <w:rsid w:val="009660F0"/>
  </w:style>
  <w:style w:type="paragraph" w:customStyle="1" w:styleId="A053C5389433442DB684012C60D56CA1">
    <w:name w:val="A053C5389433442DB684012C60D56CA1"/>
    <w:rsid w:val="009660F0"/>
  </w:style>
  <w:style w:type="paragraph" w:customStyle="1" w:styleId="ED4A05BA59FB47898D5F38E553A46D96">
    <w:name w:val="ED4A05BA59FB47898D5F38E553A46D96"/>
    <w:rsid w:val="009660F0"/>
  </w:style>
  <w:style w:type="paragraph" w:customStyle="1" w:styleId="794F484E7B494379BC711EC5327B8535">
    <w:name w:val="794F484E7B494379BC711EC5327B8535"/>
    <w:rsid w:val="009660F0"/>
  </w:style>
  <w:style w:type="paragraph" w:customStyle="1" w:styleId="4EFD943FABFB4348B4B97F4AE78E9308">
    <w:name w:val="4EFD943FABFB4348B4B97F4AE78E9308"/>
    <w:rsid w:val="00966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20107</Words>
  <Characters>114613</Characters>
  <Application>Microsoft Office Word</Application>
  <DocSecurity>0</DocSecurity>
  <Lines>955</Lines>
  <Paragraphs>268</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Global Payments Europe s.r.o.</Company>
  <LinksUpToDate>false</LinksUpToDate>
  <CharactersWithSpaces>134452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ABrebulet@globalpayments.ro</dc:creator>
  <cp:lastModifiedBy>ABrebulet@globalpayments.ro</cp:lastModifiedBy>
  <cp:revision>3</cp:revision>
  <dcterms:created xsi:type="dcterms:W3CDTF">2017-09-25T14:26:00Z</dcterms:created>
  <dcterms:modified xsi:type="dcterms:W3CDTF">2017-09-25T14:26:00Z</dcterms:modified>
</cp:coreProperties>
</file>